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410" w:rsidRPr="00433172" w:rsidRDefault="00053A7E" w:rsidP="00671511">
      <w:pPr>
        <w:pStyle w:val="GvdeMetni"/>
        <w:tabs>
          <w:tab w:val="left" w:pos="284"/>
          <w:tab w:val="left" w:pos="3394"/>
        </w:tabs>
        <w:spacing w:after="0"/>
        <w:jc w:val="center"/>
        <w:rPr>
          <w:b/>
          <w:color w:val="000000" w:themeColor="text1"/>
          <w:sz w:val="28"/>
          <w:szCs w:val="28"/>
        </w:rPr>
      </w:pPr>
      <w:r w:rsidRPr="001974A1">
        <w:rPr>
          <w:b/>
          <w:color w:val="006600"/>
          <w:sz w:val="28"/>
        </w:rPr>
        <w:t>Makale Başlığı</w:t>
      </w:r>
      <w:r w:rsidR="008B41F3">
        <w:rPr>
          <w:b/>
          <w:color w:val="000000" w:themeColor="text1"/>
          <w:sz w:val="28"/>
        </w:rPr>
        <w:t xml:space="preserve"> </w:t>
      </w:r>
      <w:r w:rsidR="008B41F3" w:rsidRPr="008B41F3">
        <w:rPr>
          <w:b/>
          <w:color w:val="FF0000"/>
          <w:sz w:val="28"/>
        </w:rPr>
        <w:t>(</w:t>
      </w:r>
      <w:r>
        <w:rPr>
          <w:b/>
          <w:color w:val="FF0000"/>
          <w:sz w:val="28"/>
        </w:rPr>
        <w:t xml:space="preserve">Baş Harfler Büyük - </w:t>
      </w:r>
      <w:r w:rsidR="008B41F3" w:rsidRPr="008B41F3">
        <w:rPr>
          <w:b/>
          <w:color w:val="FF0000"/>
          <w:sz w:val="28"/>
        </w:rPr>
        <w:t>14 Punto)</w:t>
      </w:r>
    </w:p>
    <w:p w:rsidR="00AC4410" w:rsidRPr="001B49E4" w:rsidRDefault="00AC4410" w:rsidP="00671511">
      <w:pPr>
        <w:jc w:val="center"/>
        <w:rPr>
          <w:b/>
          <w:color w:val="000000" w:themeColor="text1"/>
        </w:rPr>
      </w:pPr>
    </w:p>
    <w:p w:rsidR="000C4E55" w:rsidRPr="004E592A" w:rsidRDefault="002023B2" w:rsidP="000C4E55">
      <w:pPr>
        <w:pStyle w:val="GvdeMetni"/>
        <w:tabs>
          <w:tab w:val="left" w:pos="284"/>
          <w:tab w:val="left" w:pos="3394"/>
        </w:tabs>
        <w:spacing w:after="0"/>
        <w:rPr>
          <w:sz w:val="22"/>
        </w:rPr>
      </w:pPr>
      <w:r w:rsidRPr="004E592A">
        <w:rPr>
          <w:sz w:val="22"/>
        </w:rPr>
        <w:t>Yazar Adı-Soyadı</w:t>
      </w:r>
      <w:r w:rsidR="000C4E55" w:rsidRPr="004E592A">
        <w:rPr>
          <w:sz w:val="22"/>
          <w:vertAlign w:val="superscript"/>
        </w:rPr>
        <w:t>1,a</w:t>
      </w:r>
      <w:r w:rsidR="000C4E55" w:rsidRPr="004E592A">
        <w:rPr>
          <w:sz w:val="22"/>
        </w:rPr>
        <w:t xml:space="preserve">, </w:t>
      </w:r>
      <w:r w:rsidRPr="004E592A">
        <w:rPr>
          <w:sz w:val="22"/>
        </w:rPr>
        <w:t>Yazar Adı-Soyadı</w:t>
      </w:r>
      <w:r w:rsidRPr="004E592A">
        <w:rPr>
          <w:sz w:val="22"/>
          <w:vertAlign w:val="superscript"/>
        </w:rPr>
        <w:t xml:space="preserve"> </w:t>
      </w:r>
      <w:r w:rsidR="00CB71D2" w:rsidRPr="004E592A">
        <w:rPr>
          <w:sz w:val="22"/>
          <w:vertAlign w:val="superscript"/>
        </w:rPr>
        <w:t>1</w:t>
      </w:r>
      <w:r w:rsidR="000C4E55" w:rsidRPr="004E592A">
        <w:rPr>
          <w:sz w:val="22"/>
          <w:vertAlign w:val="superscript"/>
        </w:rPr>
        <w:t>,b</w:t>
      </w:r>
      <w:r w:rsidR="00A916EF" w:rsidRPr="004E592A">
        <w:rPr>
          <w:sz w:val="22"/>
          <w:vertAlign w:val="superscript"/>
        </w:rPr>
        <w:t xml:space="preserve"> </w:t>
      </w:r>
      <w:r w:rsidR="00A916EF" w:rsidRPr="004E592A">
        <w:rPr>
          <w:b/>
          <w:color w:val="FF0000"/>
          <w:sz w:val="20"/>
        </w:rPr>
        <w:t>(1</w:t>
      </w:r>
      <w:r w:rsidR="004E592A">
        <w:rPr>
          <w:b/>
          <w:color w:val="FF0000"/>
          <w:sz w:val="20"/>
        </w:rPr>
        <w:t>1</w:t>
      </w:r>
      <w:r w:rsidR="00A916EF" w:rsidRPr="004E592A">
        <w:rPr>
          <w:b/>
          <w:color w:val="FF0000"/>
          <w:sz w:val="20"/>
        </w:rPr>
        <w:t xml:space="preserve"> Punto)</w:t>
      </w:r>
    </w:p>
    <w:p w:rsidR="00A65CD3" w:rsidRPr="00A916EF" w:rsidRDefault="00A65CD3" w:rsidP="00671511">
      <w:pPr>
        <w:pStyle w:val="GvdeMetni"/>
        <w:tabs>
          <w:tab w:val="left" w:pos="284"/>
          <w:tab w:val="left" w:pos="3394"/>
        </w:tabs>
        <w:spacing w:after="0"/>
        <w:jc w:val="center"/>
        <w:rPr>
          <w:b/>
          <w:color w:val="000000" w:themeColor="text1"/>
          <w:sz w:val="20"/>
        </w:rPr>
      </w:pPr>
      <w:bookmarkStart w:id="0" w:name="_GoBack"/>
      <w:bookmarkEnd w:id="0"/>
    </w:p>
    <w:p w:rsidR="008B41F3" w:rsidRPr="009B0FE0" w:rsidRDefault="00AC4410" w:rsidP="002023B2">
      <w:pPr>
        <w:pStyle w:val="GvdeMetni"/>
        <w:tabs>
          <w:tab w:val="left" w:pos="284"/>
          <w:tab w:val="left" w:pos="3394"/>
        </w:tabs>
        <w:spacing w:after="0"/>
        <w:jc w:val="both"/>
        <w:rPr>
          <w:b/>
          <w:color w:val="FF0000"/>
          <w:sz w:val="20"/>
          <w:szCs w:val="20"/>
        </w:rPr>
      </w:pPr>
      <w:r w:rsidRPr="009B0FE0">
        <w:rPr>
          <w:color w:val="000000" w:themeColor="text1"/>
          <w:sz w:val="20"/>
          <w:szCs w:val="20"/>
          <w:vertAlign w:val="superscript"/>
        </w:rPr>
        <w:t>1</w:t>
      </w:r>
      <w:r w:rsidR="002C3D3A" w:rsidRPr="009B0FE0">
        <w:rPr>
          <w:i/>
          <w:color w:val="000000" w:themeColor="text1"/>
          <w:sz w:val="20"/>
          <w:szCs w:val="20"/>
        </w:rPr>
        <w:t>XX</w:t>
      </w:r>
      <w:r w:rsidR="00403D05" w:rsidRPr="009B0FE0">
        <w:rPr>
          <w:i/>
          <w:color w:val="000000" w:themeColor="text1"/>
          <w:sz w:val="20"/>
          <w:szCs w:val="20"/>
        </w:rPr>
        <w:t xml:space="preserve"> Üniversitesi, </w:t>
      </w:r>
      <w:r w:rsidRPr="009B0FE0">
        <w:rPr>
          <w:i/>
          <w:color w:val="000000" w:themeColor="text1"/>
          <w:sz w:val="20"/>
          <w:szCs w:val="20"/>
        </w:rPr>
        <w:t xml:space="preserve">Mühendislik Fakültesi, </w:t>
      </w:r>
      <w:r w:rsidR="004C0066" w:rsidRPr="009B0FE0">
        <w:rPr>
          <w:i/>
          <w:color w:val="000000" w:themeColor="text1"/>
          <w:sz w:val="20"/>
          <w:szCs w:val="20"/>
        </w:rPr>
        <w:t>Jeoloji</w:t>
      </w:r>
      <w:r w:rsidRPr="009B0FE0">
        <w:rPr>
          <w:i/>
          <w:color w:val="000000" w:themeColor="text1"/>
          <w:sz w:val="20"/>
          <w:szCs w:val="20"/>
        </w:rPr>
        <w:t xml:space="preserve"> Mühendisliği Bölümü, </w:t>
      </w:r>
      <w:r w:rsidR="009B0FE0">
        <w:rPr>
          <w:i/>
          <w:color w:val="000000" w:themeColor="text1"/>
          <w:sz w:val="20"/>
          <w:szCs w:val="20"/>
        </w:rPr>
        <w:t xml:space="preserve">XX </w:t>
      </w:r>
      <w:r w:rsidR="00C96F81" w:rsidRPr="009B0FE0">
        <w:rPr>
          <w:b/>
          <w:color w:val="FF0000"/>
          <w:sz w:val="20"/>
          <w:szCs w:val="20"/>
        </w:rPr>
        <w:t>(1</w:t>
      </w:r>
      <w:r w:rsidR="009B0FE0">
        <w:rPr>
          <w:b/>
          <w:color w:val="FF0000"/>
          <w:sz w:val="20"/>
          <w:szCs w:val="20"/>
        </w:rPr>
        <w:t>0</w:t>
      </w:r>
      <w:r w:rsidR="00C96F81" w:rsidRPr="009B0FE0">
        <w:rPr>
          <w:b/>
          <w:color w:val="FF0000"/>
          <w:sz w:val="20"/>
          <w:szCs w:val="20"/>
        </w:rPr>
        <w:t xml:space="preserve"> Punto ve italik)</w:t>
      </w:r>
    </w:p>
    <w:p w:rsidR="004D57F1" w:rsidRPr="00D7114B" w:rsidRDefault="004D57F1" w:rsidP="002023B2">
      <w:pPr>
        <w:pStyle w:val="GvdeMetni"/>
        <w:tabs>
          <w:tab w:val="left" w:pos="284"/>
          <w:tab w:val="left" w:pos="3394"/>
        </w:tabs>
        <w:spacing w:after="0"/>
        <w:jc w:val="both"/>
        <w:rPr>
          <w:i/>
          <w:color w:val="000000" w:themeColor="text1"/>
          <w:sz w:val="20"/>
          <w:szCs w:val="20"/>
        </w:rPr>
      </w:pPr>
    </w:p>
    <w:p w:rsidR="000C4E55" w:rsidRPr="009B0FE0" w:rsidRDefault="000C4E55" w:rsidP="002023B2">
      <w:pPr>
        <w:pStyle w:val="GvdeMetni"/>
        <w:tabs>
          <w:tab w:val="left" w:pos="284"/>
          <w:tab w:val="left" w:pos="3394"/>
        </w:tabs>
        <w:spacing w:after="0"/>
        <w:jc w:val="both"/>
        <w:rPr>
          <w:i/>
          <w:color w:val="000000" w:themeColor="text1"/>
          <w:sz w:val="20"/>
          <w:szCs w:val="20"/>
        </w:rPr>
      </w:pPr>
      <w:proofErr w:type="spellStart"/>
      <w:r w:rsidRPr="009B0FE0">
        <w:rPr>
          <w:i/>
          <w:sz w:val="20"/>
          <w:szCs w:val="20"/>
          <w:vertAlign w:val="superscript"/>
        </w:rPr>
        <w:t>a</w:t>
      </w:r>
      <w:r w:rsidRPr="009B0FE0">
        <w:rPr>
          <w:b/>
          <w:i/>
          <w:color w:val="000000" w:themeColor="text1"/>
          <w:sz w:val="20"/>
          <w:szCs w:val="20"/>
        </w:rPr>
        <w:t>ORCID</w:t>
      </w:r>
      <w:proofErr w:type="spellEnd"/>
      <w:r w:rsidRPr="009B0FE0">
        <w:rPr>
          <w:i/>
          <w:color w:val="000000" w:themeColor="text1"/>
          <w:sz w:val="20"/>
          <w:szCs w:val="20"/>
        </w:rPr>
        <w:t xml:space="preserve">: 0000-0002-7106-1367; </w:t>
      </w:r>
      <w:proofErr w:type="spellStart"/>
      <w:r w:rsidRPr="009B0FE0">
        <w:rPr>
          <w:i/>
          <w:color w:val="000000" w:themeColor="text1"/>
          <w:sz w:val="20"/>
          <w:szCs w:val="20"/>
          <w:vertAlign w:val="superscript"/>
        </w:rPr>
        <w:t>b</w:t>
      </w:r>
      <w:r w:rsidRPr="009B0FE0">
        <w:rPr>
          <w:b/>
          <w:i/>
          <w:color w:val="000000" w:themeColor="text1"/>
          <w:sz w:val="20"/>
          <w:szCs w:val="20"/>
        </w:rPr>
        <w:t>ORCID</w:t>
      </w:r>
      <w:proofErr w:type="spellEnd"/>
      <w:r w:rsidRPr="009B0FE0">
        <w:rPr>
          <w:i/>
          <w:color w:val="000000" w:themeColor="text1"/>
          <w:sz w:val="20"/>
          <w:szCs w:val="20"/>
        </w:rPr>
        <w:t>: 0000-0002-7494-0236</w:t>
      </w:r>
      <w:r w:rsidR="00C96F81" w:rsidRPr="009B0FE0">
        <w:rPr>
          <w:i/>
          <w:color w:val="000000" w:themeColor="text1"/>
          <w:sz w:val="20"/>
          <w:szCs w:val="20"/>
        </w:rPr>
        <w:t xml:space="preserve"> </w:t>
      </w:r>
      <w:r w:rsidR="00C96F81" w:rsidRPr="009B0FE0">
        <w:rPr>
          <w:b/>
          <w:color w:val="FF0000"/>
          <w:sz w:val="20"/>
          <w:szCs w:val="20"/>
        </w:rPr>
        <w:t>(1</w:t>
      </w:r>
      <w:r w:rsidR="009B0FE0">
        <w:rPr>
          <w:b/>
          <w:color w:val="FF0000"/>
          <w:sz w:val="20"/>
          <w:szCs w:val="20"/>
        </w:rPr>
        <w:t>0</w:t>
      </w:r>
      <w:r w:rsidR="00C96F81" w:rsidRPr="009B0FE0">
        <w:rPr>
          <w:b/>
          <w:color w:val="FF0000"/>
          <w:sz w:val="20"/>
          <w:szCs w:val="20"/>
        </w:rPr>
        <w:t xml:space="preserve"> Punto ve italik)</w:t>
      </w:r>
    </w:p>
    <w:p w:rsidR="00A916EF" w:rsidRDefault="00A916EF" w:rsidP="00671511">
      <w:pPr>
        <w:rPr>
          <w:color w:val="000000" w:themeColor="text1"/>
          <w:sz w:val="20"/>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058"/>
        <w:gridCol w:w="265"/>
        <w:gridCol w:w="5181"/>
      </w:tblGrid>
      <w:tr w:rsidR="00EA4EF1" w:rsidRPr="002A1812" w:rsidTr="00DE20D4">
        <w:trPr>
          <w:trHeight w:val="20"/>
        </w:trPr>
        <w:tc>
          <w:tcPr>
            <w:tcW w:w="1798" w:type="pct"/>
            <w:tcBorders>
              <w:top w:val="single" w:sz="4" w:space="0" w:color="auto"/>
              <w:bottom w:val="single" w:sz="4" w:space="0" w:color="auto"/>
            </w:tcBorders>
          </w:tcPr>
          <w:p w:rsidR="00EA4EF1" w:rsidRPr="001974A1" w:rsidRDefault="00EA4EF1" w:rsidP="00C7270D">
            <w:pPr>
              <w:spacing w:line="240" w:lineRule="auto"/>
              <w:rPr>
                <w:b/>
                <w:color w:val="006600"/>
                <w:sz w:val="18"/>
                <w:szCs w:val="18"/>
              </w:rPr>
            </w:pPr>
            <w:r w:rsidRPr="001974A1">
              <w:rPr>
                <w:b/>
                <w:color w:val="006600"/>
                <w:sz w:val="18"/>
                <w:szCs w:val="18"/>
              </w:rPr>
              <w:t>Makale Bilgileri</w:t>
            </w:r>
          </w:p>
        </w:tc>
        <w:tc>
          <w:tcPr>
            <w:tcW w:w="156" w:type="pct"/>
          </w:tcPr>
          <w:p w:rsidR="00EA4EF1" w:rsidRPr="001974A1" w:rsidRDefault="00EA4EF1" w:rsidP="00C7270D">
            <w:pPr>
              <w:spacing w:line="240" w:lineRule="auto"/>
              <w:ind w:left="260"/>
              <w:rPr>
                <w:b/>
                <w:color w:val="006600"/>
                <w:sz w:val="18"/>
                <w:szCs w:val="18"/>
              </w:rPr>
            </w:pPr>
          </w:p>
        </w:tc>
        <w:tc>
          <w:tcPr>
            <w:tcW w:w="3046" w:type="pct"/>
            <w:tcBorders>
              <w:top w:val="single" w:sz="4" w:space="0" w:color="auto"/>
              <w:bottom w:val="single" w:sz="4" w:space="0" w:color="auto"/>
            </w:tcBorders>
          </w:tcPr>
          <w:p w:rsidR="00EA4EF1" w:rsidRPr="001974A1" w:rsidRDefault="00EA4EF1" w:rsidP="00C7270D">
            <w:pPr>
              <w:spacing w:line="240" w:lineRule="auto"/>
              <w:rPr>
                <w:b/>
                <w:color w:val="006600"/>
                <w:sz w:val="18"/>
                <w:szCs w:val="18"/>
              </w:rPr>
            </w:pPr>
            <w:r w:rsidRPr="00D7114B">
              <w:rPr>
                <w:b/>
                <w:color w:val="006600"/>
                <w:sz w:val="20"/>
                <w:szCs w:val="18"/>
              </w:rPr>
              <w:t>ÖZ</w:t>
            </w:r>
          </w:p>
        </w:tc>
      </w:tr>
      <w:tr w:rsidR="00EA4EF1" w:rsidRPr="002A1812" w:rsidTr="00DE20D4">
        <w:trPr>
          <w:trHeight w:val="20"/>
        </w:trPr>
        <w:tc>
          <w:tcPr>
            <w:tcW w:w="1798" w:type="pct"/>
            <w:tcBorders>
              <w:bottom w:val="single" w:sz="4" w:space="0" w:color="auto"/>
            </w:tcBorders>
          </w:tcPr>
          <w:p w:rsidR="00EA4EF1" w:rsidRPr="00FE5533" w:rsidRDefault="00EA4EF1" w:rsidP="00C7270D">
            <w:pPr>
              <w:spacing w:line="240" w:lineRule="auto"/>
              <w:rPr>
                <w:i/>
                <w:sz w:val="18"/>
                <w:szCs w:val="18"/>
              </w:rPr>
            </w:pPr>
            <w:r w:rsidRPr="00FE5533">
              <w:rPr>
                <w:i/>
                <w:sz w:val="18"/>
                <w:szCs w:val="18"/>
              </w:rPr>
              <w:t>Geliş</w:t>
            </w:r>
            <w:r w:rsidR="00FF504A" w:rsidRPr="00FE5533">
              <w:rPr>
                <w:i/>
                <w:sz w:val="18"/>
                <w:szCs w:val="18"/>
              </w:rPr>
              <w:t xml:space="preserve"> </w:t>
            </w:r>
            <w:r w:rsidRPr="00FE5533">
              <w:rPr>
                <w:i/>
                <w:sz w:val="18"/>
                <w:szCs w:val="18"/>
              </w:rPr>
              <w:tab/>
              <w:t xml:space="preserve">: 05.11.2022 </w:t>
            </w:r>
          </w:p>
          <w:p w:rsidR="00EA4EF1" w:rsidRPr="00FE5533" w:rsidRDefault="00EA4EF1" w:rsidP="00C7270D">
            <w:pPr>
              <w:spacing w:line="240" w:lineRule="auto"/>
              <w:rPr>
                <w:i/>
                <w:sz w:val="18"/>
                <w:szCs w:val="18"/>
              </w:rPr>
            </w:pPr>
            <w:r w:rsidRPr="00FE5533">
              <w:rPr>
                <w:i/>
                <w:sz w:val="18"/>
                <w:szCs w:val="18"/>
              </w:rPr>
              <w:t>Kabul</w:t>
            </w:r>
            <w:r w:rsidRPr="00FE5533">
              <w:rPr>
                <w:i/>
                <w:sz w:val="18"/>
                <w:szCs w:val="18"/>
              </w:rPr>
              <w:tab/>
              <w:t>: 17.09.2023</w:t>
            </w:r>
          </w:p>
          <w:p w:rsidR="00FF504A" w:rsidRPr="00FE5533" w:rsidRDefault="00FF504A" w:rsidP="00C7270D">
            <w:pPr>
              <w:spacing w:line="240" w:lineRule="auto"/>
              <w:rPr>
                <w:i/>
                <w:color w:val="000000" w:themeColor="text1"/>
                <w:sz w:val="18"/>
                <w:szCs w:val="18"/>
              </w:rPr>
            </w:pPr>
            <w:r w:rsidRPr="00FE5533">
              <w:rPr>
                <w:i/>
                <w:sz w:val="18"/>
                <w:szCs w:val="18"/>
              </w:rPr>
              <w:t>DOI</w:t>
            </w:r>
            <w:r w:rsidRPr="00FE5533">
              <w:rPr>
                <w:i/>
                <w:sz w:val="18"/>
                <w:szCs w:val="18"/>
              </w:rPr>
              <w:tab/>
              <w:t xml:space="preserve">: </w:t>
            </w:r>
            <w:r w:rsidRPr="00FE5533">
              <w:rPr>
                <w:i/>
                <w:color w:val="000000" w:themeColor="text1"/>
                <w:sz w:val="18"/>
                <w:szCs w:val="18"/>
              </w:rPr>
              <w:t>10.33988/auvfd.1221352</w:t>
            </w:r>
          </w:p>
        </w:tc>
        <w:tc>
          <w:tcPr>
            <w:tcW w:w="156" w:type="pct"/>
          </w:tcPr>
          <w:p w:rsidR="00EA4EF1" w:rsidRPr="002A1812" w:rsidRDefault="00EA4EF1" w:rsidP="00C7270D">
            <w:pPr>
              <w:spacing w:line="240" w:lineRule="auto"/>
              <w:ind w:left="260"/>
              <w:jc w:val="both"/>
              <w:rPr>
                <w:color w:val="000000" w:themeColor="text1"/>
                <w:sz w:val="18"/>
                <w:szCs w:val="18"/>
              </w:rPr>
            </w:pPr>
          </w:p>
        </w:tc>
        <w:tc>
          <w:tcPr>
            <w:tcW w:w="3046" w:type="pct"/>
            <w:vMerge w:val="restart"/>
            <w:tcBorders>
              <w:top w:val="single" w:sz="4" w:space="0" w:color="auto"/>
              <w:bottom w:val="single" w:sz="4" w:space="0" w:color="auto"/>
            </w:tcBorders>
          </w:tcPr>
          <w:p w:rsidR="00AD5FDC" w:rsidRPr="00D7114B" w:rsidRDefault="00EA4EF1" w:rsidP="001267BC">
            <w:pPr>
              <w:spacing w:line="240" w:lineRule="auto"/>
              <w:jc w:val="both"/>
              <w:rPr>
                <w:color w:val="000000" w:themeColor="text1"/>
                <w:sz w:val="20"/>
                <w:szCs w:val="18"/>
              </w:rPr>
            </w:pPr>
            <w:r w:rsidRPr="00D7114B">
              <w:rPr>
                <w:color w:val="000000" w:themeColor="text1"/>
                <w:sz w:val="20"/>
                <w:szCs w:val="18"/>
              </w:rPr>
              <w:t xml:space="preserve">Sağ yanal atımlı Çaldıran Fayı Türkiye’nin Doğu Anadolu bölgesindeki önemli aktif faylarındandır. Fayın 24 Kasım 1976 tarihinde ürettiği yıkıcı deprem önemli hasar ve can kaybına neden olmuş ve </w:t>
            </w:r>
            <w:r w:rsidRPr="00D7114B">
              <w:rPr>
                <w:b/>
                <w:color w:val="FF0000"/>
                <w:sz w:val="20"/>
                <w:szCs w:val="18"/>
              </w:rPr>
              <w:t xml:space="preserve">50-55 km </w:t>
            </w:r>
            <w:r w:rsidRPr="00D7114B">
              <w:rPr>
                <w:color w:val="000000" w:themeColor="text1"/>
                <w:sz w:val="20"/>
                <w:szCs w:val="18"/>
              </w:rPr>
              <w:t xml:space="preserve">yüzey kırığı oluşturmuştur. Yüzey ve </w:t>
            </w:r>
            <w:proofErr w:type="spellStart"/>
            <w:r w:rsidRPr="00D7114B">
              <w:rPr>
                <w:color w:val="000000" w:themeColor="text1"/>
                <w:sz w:val="20"/>
                <w:szCs w:val="18"/>
              </w:rPr>
              <w:t>paleosismolojik</w:t>
            </w:r>
            <w:proofErr w:type="spellEnd"/>
            <w:r w:rsidRPr="00D7114B">
              <w:rPr>
                <w:color w:val="000000" w:themeColor="text1"/>
                <w:sz w:val="20"/>
                <w:szCs w:val="18"/>
              </w:rPr>
              <w:t xml:space="preserve"> çalışmalar </w:t>
            </w:r>
            <w:proofErr w:type="spellStart"/>
            <w:r w:rsidRPr="00D7114B">
              <w:rPr>
                <w:color w:val="000000" w:themeColor="text1"/>
                <w:sz w:val="20"/>
                <w:szCs w:val="18"/>
              </w:rPr>
              <w:t>Holosen’de</w:t>
            </w:r>
            <w:proofErr w:type="spellEnd"/>
            <w:r w:rsidRPr="00D7114B">
              <w:rPr>
                <w:color w:val="000000" w:themeColor="text1"/>
                <w:sz w:val="20"/>
                <w:szCs w:val="18"/>
              </w:rPr>
              <w:t xml:space="preserve"> bölgede yüzey kırığı oluşturan (M≥7) en az üç depremin olduğunu göstermektedir. Çaldıran dolayında, son depremde </w:t>
            </w:r>
            <w:r w:rsidRPr="00D7114B">
              <w:rPr>
                <w:b/>
                <w:color w:val="FF0000"/>
                <w:sz w:val="20"/>
                <w:szCs w:val="18"/>
              </w:rPr>
              <w:t xml:space="preserve">1,5 m </w:t>
            </w:r>
            <w:r w:rsidRPr="00D7114B">
              <w:rPr>
                <w:color w:val="000000" w:themeColor="text1"/>
                <w:sz w:val="20"/>
                <w:szCs w:val="18"/>
              </w:rPr>
              <w:t xml:space="preserve">sağ yanal ve </w:t>
            </w:r>
            <w:r w:rsidRPr="00D7114B">
              <w:rPr>
                <w:b/>
                <w:color w:val="FF0000"/>
                <w:sz w:val="20"/>
                <w:szCs w:val="18"/>
              </w:rPr>
              <w:t xml:space="preserve">30-40 cm </w:t>
            </w:r>
            <w:r w:rsidRPr="00D7114B">
              <w:rPr>
                <w:color w:val="000000" w:themeColor="text1"/>
                <w:sz w:val="20"/>
                <w:szCs w:val="18"/>
              </w:rPr>
              <w:t xml:space="preserve">düşey ötelenme saptanmıştır. Ayrıca, 1696’da Çaldıran bölgesinde meydana gelen depremi Çaldıran Fayı’nın ürettiği kabul edilerek tekrarlanma aralığının 280 yıl; kısa dönem yatay kayma hızının </w:t>
            </w:r>
            <w:r w:rsidRPr="00D7114B">
              <w:rPr>
                <w:b/>
                <w:color w:val="FF0000"/>
                <w:sz w:val="20"/>
                <w:szCs w:val="18"/>
              </w:rPr>
              <w:t>5,36 mm/yıl</w:t>
            </w:r>
            <w:r w:rsidRPr="00D7114B">
              <w:rPr>
                <w:b/>
                <w:color w:val="FF0000"/>
                <w:sz w:val="20"/>
                <w:szCs w:val="18"/>
                <w:vertAlign w:val="superscript"/>
              </w:rPr>
              <w:t>-</w:t>
            </w:r>
            <w:r w:rsidRPr="00D7114B">
              <w:rPr>
                <w:color w:val="FF0000"/>
                <w:sz w:val="20"/>
                <w:szCs w:val="18"/>
                <w:vertAlign w:val="superscript"/>
              </w:rPr>
              <w:t>1</w:t>
            </w:r>
            <w:r w:rsidRPr="00D7114B">
              <w:rPr>
                <w:color w:val="000000" w:themeColor="text1"/>
                <w:sz w:val="20"/>
                <w:szCs w:val="18"/>
              </w:rPr>
              <w:t xml:space="preserve"> düşey kayma hızının ise </w:t>
            </w:r>
            <w:r w:rsidRPr="00D7114B">
              <w:rPr>
                <w:b/>
                <w:color w:val="FF0000"/>
                <w:sz w:val="20"/>
                <w:szCs w:val="18"/>
              </w:rPr>
              <w:t>1,43 mm/yıl</w:t>
            </w:r>
            <w:r w:rsidRPr="00D7114B">
              <w:rPr>
                <w:b/>
                <w:color w:val="FF0000"/>
                <w:sz w:val="20"/>
                <w:szCs w:val="18"/>
                <w:vertAlign w:val="superscript"/>
              </w:rPr>
              <w:t>-1</w:t>
            </w:r>
            <w:r w:rsidRPr="00D7114B">
              <w:rPr>
                <w:color w:val="FF0000"/>
                <w:sz w:val="20"/>
                <w:szCs w:val="18"/>
              </w:rPr>
              <w:t xml:space="preserve"> </w:t>
            </w:r>
            <w:r w:rsidRPr="00D7114B">
              <w:rPr>
                <w:color w:val="000000" w:themeColor="text1"/>
                <w:sz w:val="20"/>
                <w:szCs w:val="18"/>
              </w:rPr>
              <w:t xml:space="preserve">olduğu </w:t>
            </w:r>
            <w:proofErr w:type="spellStart"/>
            <w:proofErr w:type="gramStart"/>
            <w:r w:rsidRPr="00D7114B">
              <w:rPr>
                <w:color w:val="000000" w:themeColor="text1"/>
                <w:sz w:val="20"/>
                <w:szCs w:val="18"/>
              </w:rPr>
              <w:t>saptanmıştır.</w:t>
            </w:r>
            <w:r w:rsidR="00AD5FDC" w:rsidRPr="00D7114B">
              <w:rPr>
                <w:color w:val="000000" w:themeColor="text1"/>
                <w:sz w:val="20"/>
                <w:szCs w:val="18"/>
              </w:rPr>
              <w:t>Çaldıran</w:t>
            </w:r>
            <w:proofErr w:type="spellEnd"/>
            <w:proofErr w:type="gramEnd"/>
            <w:r w:rsidR="00AD5FDC" w:rsidRPr="00D7114B">
              <w:rPr>
                <w:color w:val="000000" w:themeColor="text1"/>
                <w:sz w:val="20"/>
                <w:szCs w:val="18"/>
              </w:rPr>
              <w:t xml:space="preserve"> dolayında, son depremde </w:t>
            </w:r>
            <w:r w:rsidR="00AD5FDC" w:rsidRPr="00D7114B">
              <w:rPr>
                <w:b/>
                <w:color w:val="FF0000"/>
                <w:sz w:val="20"/>
                <w:szCs w:val="18"/>
              </w:rPr>
              <w:t xml:space="preserve">1,5 m </w:t>
            </w:r>
            <w:r w:rsidR="00AD5FDC" w:rsidRPr="00D7114B">
              <w:rPr>
                <w:color w:val="000000" w:themeColor="text1"/>
                <w:sz w:val="20"/>
                <w:szCs w:val="18"/>
              </w:rPr>
              <w:t xml:space="preserve">sağ yanal ve </w:t>
            </w:r>
            <w:r w:rsidR="00AD5FDC" w:rsidRPr="00D7114B">
              <w:rPr>
                <w:b/>
                <w:color w:val="FF0000"/>
                <w:sz w:val="20"/>
                <w:szCs w:val="18"/>
              </w:rPr>
              <w:t xml:space="preserve">30-40 cm </w:t>
            </w:r>
            <w:r w:rsidR="00AD5FDC" w:rsidRPr="00D7114B">
              <w:rPr>
                <w:color w:val="000000" w:themeColor="text1"/>
                <w:sz w:val="20"/>
                <w:szCs w:val="18"/>
              </w:rPr>
              <w:t xml:space="preserve">düşey ötelenme saptanmıştır. Ayrıca, 1696’da Çaldıran bölgesinde meydana gelen depremi Çaldıran Fayı’nın ürettiği kabul edilerek tekrarlanma </w:t>
            </w:r>
            <w:proofErr w:type="gramStart"/>
            <w:r w:rsidR="00AD5FDC" w:rsidRPr="00D7114B">
              <w:rPr>
                <w:color w:val="000000" w:themeColor="text1"/>
                <w:sz w:val="20"/>
                <w:szCs w:val="18"/>
              </w:rPr>
              <w:t>aralığının</w:t>
            </w:r>
            <w:proofErr w:type="gramEnd"/>
            <w:r w:rsidR="00AD5FDC" w:rsidRPr="00D7114B">
              <w:rPr>
                <w:color w:val="000000" w:themeColor="text1"/>
                <w:sz w:val="20"/>
                <w:szCs w:val="18"/>
              </w:rPr>
              <w:t xml:space="preserve"> 280 yıl; kısa dönem yatay kayma hızının </w:t>
            </w:r>
            <w:r w:rsidR="00AD5FDC" w:rsidRPr="00D7114B">
              <w:rPr>
                <w:b/>
                <w:color w:val="FF0000"/>
                <w:sz w:val="20"/>
                <w:szCs w:val="18"/>
              </w:rPr>
              <w:t>5,36 mm/yıl</w:t>
            </w:r>
            <w:r w:rsidR="00AD5FDC" w:rsidRPr="00D7114B">
              <w:rPr>
                <w:b/>
                <w:color w:val="FF0000"/>
                <w:sz w:val="20"/>
                <w:szCs w:val="18"/>
                <w:vertAlign w:val="superscript"/>
              </w:rPr>
              <w:t>-</w:t>
            </w:r>
            <w:r w:rsidR="00AD5FDC" w:rsidRPr="00D7114B">
              <w:rPr>
                <w:color w:val="FF0000"/>
                <w:sz w:val="20"/>
                <w:szCs w:val="18"/>
                <w:vertAlign w:val="superscript"/>
              </w:rPr>
              <w:t>1</w:t>
            </w:r>
            <w:r w:rsidR="00AD5FDC" w:rsidRPr="00D7114B">
              <w:rPr>
                <w:color w:val="000000" w:themeColor="text1"/>
                <w:sz w:val="20"/>
                <w:szCs w:val="18"/>
              </w:rPr>
              <w:t xml:space="preserve"> düşey kayma hızının ise </w:t>
            </w:r>
            <w:r w:rsidR="00AD5FDC" w:rsidRPr="00D7114B">
              <w:rPr>
                <w:b/>
                <w:color w:val="FF0000"/>
                <w:sz w:val="20"/>
                <w:szCs w:val="18"/>
              </w:rPr>
              <w:t>1,43 mm/yıl</w:t>
            </w:r>
            <w:r w:rsidR="00AD5FDC" w:rsidRPr="00D7114B">
              <w:rPr>
                <w:b/>
                <w:color w:val="FF0000"/>
                <w:sz w:val="20"/>
                <w:szCs w:val="18"/>
                <w:vertAlign w:val="superscript"/>
              </w:rPr>
              <w:t>-1</w:t>
            </w:r>
            <w:r w:rsidR="00AD5FDC" w:rsidRPr="00D7114B">
              <w:rPr>
                <w:color w:val="FF0000"/>
                <w:sz w:val="20"/>
                <w:szCs w:val="18"/>
              </w:rPr>
              <w:t xml:space="preserve"> </w:t>
            </w:r>
            <w:r w:rsidR="00AD5FDC" w:rsidRPr="00D7114B">
              <w:rPr>
                <w:color w:val="000000" w:themeColor="text1"/>
                <w:sz w:val="20"/>
                <w:szCs w:val="18"/>
              </w:rPr>
              <w:t>olduğu saptanmıştır.</w:t>
            </w:r>
          </w:p>
        </w:tc>
      </w:tr>
      <w:tr w:rsidR="00EA4EF1" w:rsidRPr="002A1812" w:rsidTr="00DE20D4">
        <w:tc>
          <w:tcPr>
            <w:tcW w:w="1798" w:type="pct"/>
            <w:tcBorders>
              <w:top w:val="single" w:sz="4" w:space="0" w:color="auto"/>
              <w:bottom w:val="single" w:sz="4" w:space="0" w:color="auto"/>
            </w:tcBorders>
          </w:tcPr>
          <w:p w:rsidR="00EA4EF1" w:rsidRPr="002A1812" w:rsidRDefault="00FF504A" w:rsidP="00C7270D">
            <w:pPr>
              <w:spacing w:line="240" w:lineRule="auto"/>
              <w:rPr>
                <w:b/>
                <w:color w:val="000000" w:themeColor="text1"/>
                <w:sz w:val="18"/>
                <w:szCs w:val="18"/>
              </w:rPr>
            </w:pPr>
            <w:r w:rsidRPr="001974A1">
              <w:rPr>
                <w:b/>
                <w:color w:val="006600"/>
                <w:sz w:val="18"/>
                <w:szCs w:val="18"/>
              </w:rPr>
              <w:t>Sorumlu Yazar</w:t>
            </w:r>
          </w:p>
        </w:tc>
        <w:tc>
          <w:tcPr>
            <w:tcW w:w="156" w:type="pct"/>
          </w:tcPr>
          <w:p w:rsidR="00EA4EF1" w:rsidRPr="002A1812" w:rsidRDefault="00EA4EF1" w:rsidP="00C7270D">
            <w:pPr>
              <w:spacing w:line="240" w:lineRule="auto"/>
              <w:rPr>
                <w:color w:val="000000" w:themeColor="text1"/>
                <w:sz w:val="18"/>
                <w:szCs w:val="18"/>
              </w:rPr>
            </w:pPr>
          </w:p>
        </w:tc>
        <w:tc>
          <w:tcPr>
            <w:tcW w:w="3046" w:type="pct"/>
            <w:vMerge/>
            <w:tcBorders>
              <w:bottom w:val="single" w:sz="4" w:space="0" w:color="auto"/>
            </w:tcBorders>
          </w:tcPr>
          <w:p w:rsidR="00EA4EF1" w:rsidRPr="002A1812" w:rsidRDefault="00EA4EF1" w:rsidP="00C7270D">
            <w:pPr>
              <w:spacing w:line="240" w:lineRule="auto"/>
              <w:rPr>
                <w:color w:val="000000" w:themeColor="text1"/>
                <w:sz w:val="18"/>
                <w:szCs w:val="18"/>
              </w:rPr>
            </w:pPr>
          </w:p>
        </w:tc>
      </w:tr>
      <w:tr w:rsidR="00EA4EF1" w:rsidRPr="002A1812" w:rsidTr="00DE20D4">
        <w:tc>
          <w:tcPr>
            <w:tcW w:w="1798" w:type="pct"/>
            <w:tcBorders>
              <w:top w:val="single" w:sz="4" w:space="0" w:color="auto"/>
              <w:bottom w:val="single" w:sz="4" w:space="0" w:color="auto"/>
            </w:tcBorders>
          </w:tcPr>
          <w:p w:rsidR="00D7114B" w:rsidRDefault="00D7114B" w:rsidP="00C7270D">
            <w:pPr>
              <w:spacing w:line="240" w:lineRule="auto"/>
              <w:rPr>
                <w:i/>
                <w:color w:val="000000" w:themeColor="text1"/>
                <w:sz w:val="18"/>
                <w:szCs w:val="18"/>
              </w:rPr>
            </w:pPr>
            <w:proofErr w:type="spellStart"/>
            <w:r>
              <w:rPr>
                <w:i/>
                <w:color w:val="000000" w:themeColor="text1"/>
                <w:sz w:val="18"/>
                <w:szCs w:val="18"/>
              </w:rPr>
              <w:t>Xxxxxx</w:t>
            </w:r>
            <w:proofErr w:type="spellEnd"/>
            <w:r>
              <w:rPr>
                <w:i/>
                <w:color w:val="000000" w:themeColor="text1"/>
                <w:sz w:val="18"/>
                <w:szCs w:val="18"/>
              </w:rPr>
              <w:t xml:space="preserve"> XXXXX</w:t>
            </w:r>
          </w:p>
          <w:p w:rsidR="00EA4EF1" w:rsidRPr="00FE5533" w:rsidRDefault="00CB71D2" w:rsidP="00C7270D">
            <w:pPr>
              <w:spacing w:line="240" w:lineRule="auto"/>
              <w:rPr>
                <w:i/>
                <w:color w:val="000000" w:themeColor="text1"/>
                <w:sz w:val="18"/>
                <w:szCs w:val="18"/>
              </w:rPr>
            </w:pPr>
            <w:r w:rsidRPr="00FE5533">
              <w:rPr>
                <w:i/>
                <w:color w:val="000000" w:themeColor="text1"/>
                <w:sz w:val="18"/>
                <w:szCs w:val="18"/>
              </w:rPr>
              <w:t>xxxxxxxxx@cu.edu.tr</w:t>
            </w:r>
          </w:p>
        </w:tc>
        <w:tc>
          <w:tcPr>
            <w:tcW w:w="156" w:type="pct"/>
          </w:tcPr>
          <w:p w:rsidR="00EA4EF1" w:rsidRPr="002A1812" w:rsidRDefault="00EA4EF1" w:rsidP="00C7270D">
            <w:pPr>
              <w:spacing w:line="240" w:lineRule="auto"/>
              <w:rPr>
                <w:color w:val="000000" w:themeColor="text1"/>
                <w:sz w:val="18"/>
                <w:szCs w:val="18"/>
              </w:rPr>
            </w:pPr>
          </w:p>
        </w:tc>
        <w:tc>
          <w:tcPr>
            <w:tcW w:w="3046" w:type="pct"/>
            <w:vMerge/>
            <w:tcBorders>
              <w:bottom w:val="single" w:sz="4" w:space="0" w:color="auto"/>
            </w:tcBorders>
          </w:tcPr>
          <w:p w:rsidR="00EA4EF1" w:rsidRPr="002A1812" w:rsidRDefault="00EA4EF1" w:rsidP="00C7270D">
            <w:pPr>
              <w:spacing w:line="240" w:lineRule="auto"/>
              <w:rPr>
                <w:color w:val="000000" w:themeColor="text1"/>
                <w:sz w:val="18"/>
                <w:szCs w:val="18"/>
              </w:rPr>
            </w:pPr>
          </w:p>
        </w:tc>
      </w:tr>
      <w:tr w:rsidR="00EA4EF1" w:rsidRPr="002A1812" w:rsidTr="00DE20D4">
        <w:tc>
          <w:tcPr>
            <w:tcW w:w="1798" w:type="pct"/>
            <w:tcBorders>
              <w:top w:val="single" w:sz="4" w:space="0" w:color="auto"/>
              <w:bottom w:val="single" w:sz="4" w:space="0" w:color="auto"/>
            </w:tcBorders>
          </w:tcPr>
          <w:p w:rsidR="00EA4EF1" w:rsidRPr="002A1812" w:rsidRDefault="00EA4EF1" w:rsidP="00C7270D">
            <w:pPr>
              <w:spacing w:line="240" w:lineRule="auto"/>
              <w:rPr>
                <w:b/>
                <w:color w:val="000000" w:themeColor="text1"/>
                <w:sz w:val="18"/>
                <w:szCs w:val="18"/>
              </w:rPr>
            </w:pPr>
            <w:r w:rsidRPr="001974A1">
              <w:rPr>
                <w:b/>
                <w:color w:val="006600"/>
                <w:sz w:val="18"/>
                <w:szCs w:val="18"/>
              </w:rPr>
              <w:t>Anahtar Kelimeler</w:t>
            </w:r>
          </w:p>
        </w:tc>
        <w:tc>
          <w:tcPr>
            <w:tcW w:w="156" w:type="pct"/>
          </w:tcPr>
          <w:p w:rsidR="00EA4EF1" w:rsidRPr="002A1812" w:rsidRDefault="00EA4EF1" w:rsidP="00C7270D">
            <w:pPr>
              <w:spacing w:line="240" w:lineRule="auto"/>
              <w:rPr>
                <w:color w:val="000000" w:themeColor="text1"/>
                <w:sz w:val="18"/>
                <w:szCs w:val="18"/>
              </w:rPr>
            </w:pPr>
          </w:p>
        </w:tc>
        <w:tc>
          <w:tcPr>
            <w:tcW w:w="3046" w:type="pct"/>
            <w:vMerge/>
            <w:tcBorders>
              <w:bottom w:val="single" w:sz="4" w:space="0" w:color="auto"/>
            </w:tcBorders>
          </w:tcPr>
          <w:p w:rsidR="00EA4EF1" w:rsidRPr="002A1812" w:rsidRDefault="00EA4EF1" w:rsidP="00C7270D">
            <w:pPr>
              <w:spacing w:line="240" w:lineRule="auto"/>
              <w:rPr>
                <w:color w:val="000000" w:themeColor="text1"/>
                <w:sz w:val="18"/>
                <w:szCs w:val="18"/>
              </w:rPr>
            </w:pPr>
          </w:p>
        </w:tc>
      </w:tr>
      <w:tr w:rsidR="00EA4EF1" w:rsidRPr="002A1812" w:rsidTr="00DE20D4">
        <w:tc>
          <w:tcPr>
            <w:tcW w:w="1798" w:type="pct"/>
            <w:tcBorders>
              <w:top w:val="single" w:sz="4" w:space="0" w:color="auto"/>
              <w:bottom w:val="single" w:sz="4" w:space="0" w:color="auto"/>
            </w:tcBorders>
          </w:tcPr>
          <w:p w:rsidR="00EA4EF1" w:rsidRPr="00436EA3" w:rsidRDefault="00EA4EF1" w:rsidP="00C7270D">
            <w:pPr>
              <w:spacing w:line="240" w:lineRule="auto"/>
              <w:rPr>
                <w:bCs/>
                <w:i/>
                <w:color w:val="000000" w:themeColor="text1"/>
                <w:sz w:val="18"/>
                <w:szCs w:val="18"/>
              </w:rPr>
            </w:pPr>
            <w:r w:rsidRPr="00436EA3">
              <w:rPr>
                <w:b/>
                <w:i/>
                <w:color w:val="FF0000"/>
                <w:sz w:val="18"/>
                <w:szCs w:val="18"/>
              </w:rPr>
              <w:t>Ç</w:t>
            </w:r>
            <w:r w:rsidRPr="00436EA3">
              <w:rPr>
                <w:bCs/>
                <w:i/>
                <w:color w:val="000000" w:themeColor="text1"/>
                <w:sz w:val="18"/>
                <w:szCs w:val="18"/>
              </w:rPr>
              <w:t xml:space="preserve">aldıran fayı, </w:t>
            </w:r>
          </w:p>
          <w:p w:rsidR="00EA4EF1" w:rsidRPr="00436EA3" w:rsidRDefault="00EA4EF1" w:rsidP="00C7270D">
            <w:pPr>
              <w:spacing w:line="240" w:lineRule="auto"/>
              <w:rPr>
                <w:bCs/>
                <w:i/>
                <w:color w:val="000000" w:themeColor="text1"/>
                <w:sz w:val="18"/>
                <w:szCs w:val="18"/>
              </w:rPr>
            </w:pPr>
            <w:proofErr w:type="spellStart"/>
            <w:r w:rsidRPr="00436EA3">
              <w:rPr>
                <w:b/>
                <w:i/>
                <w:color w:val="FF0000"/>
                <w:sz w:val="18"/>
                <w:szCs w:val="18"/>
              </w:rPr>
              <w:t>P</w:t>
            </w:r>
            <w:r w:rsidRPr="00436EA3">
              <w:rPr>
                <w:bCs/>
                <w:i/>
                <w:color w:val="000000" w:themeColor="text1"/>
                <w:sz w:val="18"/>
                <w:szCs w:val="18"/>
              </w:rPr>
              <w:t>aleosismoloji</w:t>
            </w:r>
            <w:proofErr w:type="spellEnd"/>
            <w:r w:rsidRPr="00436EA3">
              <w:rPr>
                <w:bCs/>
                <w:i/>
                <w:color w:val="000000" w:themeColor="text1"/>
                <w:sz w:val="18"/>
                <w:szCs w:val="18"/>
              </w:rPr>
              <w:t xml:space="preserve">, </w:t>
            </w:r>
          </w:p>
          <w:p w:rsidR="00EA4EF1" w:rsidRPr="00436EA3" w:rsidRDefault="00EA4EF1" w:rsidP="00C7270D">
            <w:pPr>
              <w:spacing w:line="240" w:lineRule="auto"/>
              <w:rPr>
                <w:bCs/>
                <w:i/>
                <w:color w:val="000000" w:themeColor="text1"/>
                <w:sz w:val="18"/>
                <w:szCs w:val="18"/>
              </w:rPr>
            </w:pPr>
            <w:r w:rsidRPr="00436EA3">
              <w:rPr>
                <w:b/>
                <w:i/>
                <w:color w:val="FF0000"/>
                <w:sz w:val="18"/>
                <w:szCs w:val="18"/>
              </w:rPr>
              <w:t>D</w:t>
            </w:r>
            <w:r w:rsidRPr="00436EA3">
              <w:rPr>
                <w:bCs/>
                <w:i/>
                <w:color w:val="000000" w:themeColor="text1"/>
                <w:sz w:val="18"/>
                <w:szCs w:val="18"/>
              </w:rPr>
              <w:t xml:space="preserve">eprem, </w:t>
            </w:r>
          </w:p>
          <w:p w:rsidR="00EA4EF1" w:rsidRPr="002A1812" w:rsidRDefault="00EA4EF1" w:rsidP="00C7270D">
            <w:pPr>
              <w:spacing w:line="240" w:lineRule="auto"/>
              <w:rPr>
                <w:color w:val="000000" w:themeColor="text1"/>
                <w:sz w:val="18"/>
                <w:szCs w:val="18"/>
              </w:rPr>
            </w:pPr>
            <w:r w:rsidRPr="00436EA3">
              <w:rPr>
                <w:b/>
                <w:i/>
                <w:color w:val="FF0000"/>
                <w:sz w:val="18"/>
                <w:szCs w:val="18"/>
              </w:rPr>
              <w:t>K</w:t>
            </w:r>
            <w:r w:rsidRPr="00436EA3">
              <w:rPr>
                <w:bCs/>
                <w:i/>
                <w:color w:val="000000" w:themeColor="text1"/>
                <w:sz w:val="18"/>
                <w:szCs w:val="18"/>
              </w:rPr>
              <w:t>ayma hızı</w:t>
            </w:r>
          </w:p>
        </w:tc>
        <w:tc>
          <w:tcPr>
            <w:tcW w:w="156" w:type="pct"/>
          </w:tcPr>
          <w:p w:rsidR="00EA4EF1" w:rsidRPr="002A1812" w:rsidRDefault="00EA4EF1" w:rsidP="00C7270D">
            <w:pPr>
              <w:spacing w:line="240" w:lineRule="auto"/>
              <w:rPr>
                <w:color w:val="000000" w:themeColor="text1"/>
                <w:sz w:val="18"/>
                <w:szCs w:val="18"/>
              </w:rPr>
            </w:pPr>
          </w:p>
        </w:tc>
        <w:tc>
          <w:tcPr>
            <w:tcW w:w="3046" w:type="pct"/>
            <w:vMerge/>
            <w:tcBorders>
              <w:bottom w:val="single" w:sz="4" w:space="0" w:color="auto"/>
            </w:tcBorders>
          </w:tcPr>
          <w:p w:rsidR="00EA4EF1" w:rsidRPr="002A1812" w:rsidRDefault="00EA4EF1" w:rsidP="00C7270D">
            <w:pPr>
              <w:spacing w:line="240" w:lineRule="auto"/>
              <w:rPr>
                <w:color w:val="000000" w:themeColor="text1"/>
                <w:sz w:val="18"/>
                <w:szCs w:val="18"/>
              </w:rPr>
            </w:pPr>
          </w:p>
        </w:tc>
      </w:tr>
      <w:tr w:rsidR="00EA4EF1" w:rsidRPr="002A1812" w:rsidTr="00DE20D4">
        <w:tc>
          <w:tcPr>
            <w:tcW w:w="1798" w:type="pct"/>
            <w:tcBorders>
              <w:top w:val="single" w:sz="4" w:space="0" w:color="auto"/>
              <w:bottom w:val="single" w:sz="4" w:space="0" w:color="auto"/>
            </w:tcBorders>
          </w:tcPr>
          <w:p w:rsidR="00EA4EF1" w:rsidRPr="002A1812" w:rsidRDefault="008B734D" w:rsidP="00C7270D">
            <w:pPr>
              <w:spacing w:line="240" w:lineRule="auto"/>
              <w:jc w:val="both"/>
              <w:rPr>
                <w:color w:val="000000" w:themeColor="text1"/>
                <w:sz w:val="18"/>
                <w:szCs w:val="18"/>
              </w:rPr>
            </w:pPr>
            <w:proofErr w:type="spellStart"/>
            <w:r>
              <w:rPr>
                <w:b/>
                <w:i/>
                <w:color w:val="000000" w:themeColor="text1"/>
                <w:sz w:val="18"/>
                <w:szCs w:val="18"/>
                <w:lang w:val="en-GB"/>
              </w:rPr>
              <w:t>Atıf</w:t>
            </w:r>
            <w:proofErr w:type="spellEnd"/>
            <w:r>
              <w:rPr>
                <w:b/>
                <w:i/>
                <w:color w:val="000000" w:themeColor="text1"/>
                <w:sz w:val="18"/>
                <w:szCs w:val="18"/>
                <w:lang w:val="en-GB"/>
              </w:rPr>
              <w:t xml:space="preserve"> </w:t>
            </w:r>
            <w:proofErr w:type="spellStart"/>
            <w:r>
              <w:rPr>
                <w:b/>
                <w:i/>
                <w:color w:val="000000" w:themeColor="text1"/>
                <w:sz w:val="18"/>
                <w:szCs w:val="18"/>
                <w:lang w:val="en-GB"/>
              </w:rPr>
              <w:t>şekli</w:t>
            </w:r>
            <w:proofErr w:type="spellEnd"/>
            <w:r w:rsidR="00EA4EF1" w:rsidRPr="004D57F1">
              <w:rPr>
                <w:b/>
                <w:i/>
                <w:color w:val="000000" w:themeColor="text1"/>
                <w:sz w:val="18"/>
                <w:szCs w:val="18"/>
                <w:lang w:val="en-GB"/>
              </w:rPr>
              <w:t>:</w:t>
            </w:r>
            <w:r w:rsidR="00EA4EF1" w:rsidRPr="002A1812">
              <w:rPr>
                <w:i/>
                <w:color w:val="000000" w:themeColor="text1"/>
                <w:sz w:val="18"/>
                <w:szCs w:val="18"/>
                <w:lang w:val="en-GB"/>
              </w:rPr>
              <w:t xml:space="preserve"> ÖZBİLGE, E., KIRSAL, Y., (2024). </w:t>
            </w:r>
            <w:r w:rsidR="00EA4EF1" w:rsidRPr="002A1812">
              <w:rPr>
                <w:i/>
                <w:color w:val="000000" w:themeColor="text1"/>
                <w:sz w:val="18"/>
                <w:szCs w:val="18"/>
                <w:lang w:val="en-GB" w:eastAsia="en-US"/>
              </w:rPr>
              <w:t>Wind Speed Prediction Using Deep Recurrent Neural Networks and Farm Platform Features for One-Hour-Ahead Forecast</w:t>
            </w:r>
            <w:r w:rsidR="00EA4EF1" w:rsidRPr="002A1812">
              <w:rPr>
                <w:i/>
                <w:color w:val="000000" w:themeColor="text1"/>
                <w:sz w:val="18"/>
                <w:szCs w:val="18"/>
                <w:lang w:val="en-GB"/>
              </w:rPr>
              <w:t xml:space="preserve">. </w:t>
            </w:r>
            <w:proofErr w:type="spellStart"/>
            <w:r w:rsidR="00EA4EF1" w:rsidRPr="002A1812">
              <w:rPr>
                <w:i/>
                <w:color w:val="000000" w:themeColor="text1"/>
                <w:sz w:val="18"/>
                <w:szCs w:val="18"/>
                <w:lang w:val="en-GB"/>
              </w:rPr>
              <w:t>Cukurova</w:t>
            </w:r>
            <w:proofErr w:type="spellEnd"/>
            <w:r w:rsidR="00EA4EF1" w:rsidRPr="002A1812">
              <w:rPr>
                <w:i/>
                <w:color w:val="000000" w:themeColor="text1"/>
                <w:sz w:val="18"/>
                <w:szCs w:val="18"/>
                <w:lang w:val="en-GB"/>
              </w:rPr>
              <w:t xml:space="preserve"> University, Journal of the Faculty of Engineering, 39(2), 287-300.</w:t>
            </w:r>
          </w:p>
        </w:tc>
        <w:tc>
          <w:tcPr>
            <w:tcW w:w="156" w:type="pct"/>
          </w:tcPr>
          <w:p w:rsidR="00EA4EF1" w:rsidRPr="002A1812" w:rsidRDefault="00EA4EF1" w:rsidP="00C7270D">
            <w:pPr>
              <w:spacing w:line="240" w:lineRule="auto"/>
              <w:rPr>
                <w:color w:val="000000" w:themeColor="text1"/>
                <w:sz w:val="18"/>
                <w:szCs w:val="18"/>
              </w:rPr>
            </w:pPr>
          </w:p>
        </w:tc>
        <w:tc>
          <w:tcPr>
            <w:tcW w:w="3046" w:type="pct"/>
            <w:vMerge/>
            <w:tcBorders>
              <w:bottom w:val="single" w:sz="4" w:space="0" w:color="auto"/>
            </w:tcBorders>
          </w:tcPr>
          <w:p w:rsidR="00EA4EF1" w:rsidRPr="002A1812" w:rsidRDefault="00EA4EF1" w:rsidP="00C7270D">
            <w:pPr>
              <w:spacing w:line="240" w:lineRule="auto"/>
              <w:rPr>
                <w:color w:val="000000" w:themeColor="text1"/>
                <w:sz w:val="18"/>
                <w:szCs w:val="18"/>
              </w:rPr>
            </w:pPr>
          </w:p>
        </w:tc>
      </w:tr>
    </w:tbl>
    <w:p w:rsidR="00A916EF" w:rsidRPr="00C7270D" w:rsidRDefault="00A916EF" w:rsidP="00671511">
      <w:pPr>
        <w:rPr>
          <w:color w:val="000000" w:themeColor="text1"/>
          <w:sz w:val="18"/>
        </w:rPr>
      </w:pPr>
    </w:p>
    <w:p w:rsidR="00117BA5" w:rsidRDefault="00117BA5" w:rsidP="00117BA5">
      <w:pPr>
        <w:jc w:val="center"/>
        <w:rPr>
          <w:color w:val="000000" w:themeColor="text1"/>
          <w:sz w:val="20"/>
        </w:rPr>
      </w:pPr>
      <w:proofErr w:type="spellStart"/>
      <w:r w:rsidRPr="001974A1">
        <w:rPr>
          <w:b/>
          <w:color w:val="006600"/>
          <w:sz w:val="22"/>
        </w:rPr>
        <w:t>Article</w:t>
      </w:r>
      <w:proofErr w:type="spellEnd"/>
      <w:r w:rsidRPr="001974A1">
        <w:rPr>
          <w:b/>
          <w:color w:val="006600"/>
          <w:sz w:val="22"/>
        </w:rPr>
        <w:t xml:space="preserve"> </w:t>
      </w:r>
      <w:proofErr w:type="spellStart"/>
      <w:r w:rsidRPr="001974A1">
        <w:rPr>
          <w:b/>
          <w:color w:val="006600"/>
          <w:sz w:val="22"/>
        </w:rPr>
        <w:t>Titl</w:t>
      </w:r>
      <w:r w:rsidRPr="005E136C">
        <w:rPr>
          <w:b/>
          <w:color w:val="006600"/>
          <w:sz w:val="22"/>
        </w:rPr>
        <w:t>e</w:t>
      </w:r>
      <w:proofErr w:type="spellEnd"/>
      <w:r w:rsidRPr="008B734D">
        <w:rPr>
          <w:b/>
          <w:color w:val="000000" w:themeColor="text1"/>
          <w:sz w:val="22"/>
        </w:rPr>
        <w:t xml:space="preserve"> </w:t>
      </w:r>
      <w:r w:rsidRPr="008B734D">
        <w:rPr>
          <w:b/>
          <w:color w:val="FF0000"/>
          <w:sz w:val="22"/>
        </w:rPr>
        <w:t>(Baş Harfler Büyük - 1</w:t>
      </w:r>
      <w:r w:rsidR="008B734D">
        <w:rPr>
          <w:b/>
          <w:color w:val="FF0000"/>
          <w:sz w:val="22"/>
        </w:rPr>
        <w:t>2</w:t>
      </w:r>
      <w:r w:rsidRPr="008B734D">
        <w:rPr>
          <w:b/>
          <w:color w:val="FF0000"/>
          <w:sz w:val="22"/>
        </w:rPr>
        <w:t xml:space="preserve"> Punto)</w:t>
      </w:r>
    </w:p>
    <w:p w:rsidR="00AD5FDC" w:rsidRDefault="00AD5FDC" w:rsidP="00671511">
      <w:pPr>
        <w:rPr>
          <w:color w:val="000000" w:themeColor="text1"/>
          <w:sz w:val="20"/>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058"/>
        <w:gridCol w:w="265"/>
        <w:gridCol w:w="5181"/>
      </w:tblGrid>
      <w:tr w:rsidR="00DE20D4" w:rsidRPr="002A1812" w:rsidTr="00DE20D4">
        <w:tc>
          <w:tcPr>
            <w:tcW w:w="1798" w:type="pct"/>
            <w:tcBorders>
              <w:top w:val="single" w:sz="4" w:space="0" w:color="auto"/>
              <w:bottom w:val="single" w:sz="4" w:space="0" w:color="auto"/>
            </w:tcBorders>
          </w:tcPr>
          <w:p w:rsidR="00AD5FDC" w:rsidRPr="002A1812" w:rsidRDefault="008B734D" w:rsidP="00C7270D">
            <w:pPr>
              <w:spacing w:line="240" w:lineRule="auto"/>
              <w:rPr>
                <w:b/>
                <w:color w:val="000000" w:themeColor="text1"/>
                <w:sz w:val="18"/>
                <w:szCs w:val="18"/>
              </w:rPr>
            </w:pPr>
            <w:proofErr w:type="spellStart"/>
            <w:r w:rsidRPr="00436EA3">
              <w:rPr>
                <w:b/>
                <w:color w:val="006600"/>
                <w:sz w:val="18"/>
                <w:szCs w:val="18"/>
              </w:rPr>
              <w:t>Article</w:t>
            </w:r>
            <w:proofErr w:type="spellEnd"/>
            <w:r w:rsidRPr="00436EA3">
              <w:rPr>
                <w:b/>
                <w:color w:val="006600"/>
                <w:sz w:val="18"/>
                <w:szCs w:val="18"/>
              </w:rPr>
              <w:t xml:space="preserve"> </w:t>
            </w:r>
            <w:proofErr w:type="spellStart"/>
            <w:r w:rsidRPr="00436EA3">
              <w:rPr>
                <w:b/>
                <w:color w:val="006600"/>
                <w:sz w:val="18"/>
                <w:szCs w:val="18"/>
              </w:rPr>
              <w:t>Info</w:t>
            </w:r>
            <w:proofErr w:type="spellEnd"/>
          </w:p>
        </w:tc>
        <w:tc>
          <w:tcPr>
            <w:tcW w:w="156" w:type="pct"/>
          </w:tcPr>
          <w:p w:rsidR="00AD5FDC" w:rsidRPr="002A1812" w:rsidRDefault="00AD5FDC" w:rsidP="00C7270D">
            <w:pPr>
              <w:spacing w:line="240" w:lineRule="auto"/>
              <w:ind w:left="260"/>
              <w:rPr>
                <w:b/>
                <w:color w:val="000000" w:themeColor="text1"/>
                <w:sz w:val="18"/>
                <w:szCs w:val="18"/>
              </w:rPr>
            </w:pPr>
          </w:p>
        </w:tc>
        <w:tc>
          <w:tcPr>
            <w:tcW w:w="3046" w:type="pct"/>
            <w:tcBorders>
              <w:top w:val="single" w:sz="4" w:space="0" w:color="auto"/>
              <w:bottom w:val="single" w:sz="4" w:space="0" w:color="auto"/>
            </w:tcBorders>
          </w:tcPr>
          <w:p w:rsidR="00AD5FDC" w:rsidRPr="002A1812" w:rsidRDefault="001E7E01" w:rsidP="00C7270D">
            <w:pPr>
              <w:spacing w:line="240" w:lineRule="auto"/>
              <w:rPr>
                <w:b/>
                <w:color w:val="000000" w:themeColor="text1"/>
                <w:sz w:val="18"/>
                <w:szCs w:val="18"/>
              </w:rPr>
            </w:pPr>
            <w:r w:rsidRPr="001267BC">
              <w:rPr>
                <w:b/>
                <w:color w:val="006600"/>
                <w:sz w:val="20"/>
                <w:szCs w:val="18"/>
              </w:rPr>
              <w:t>ABSTRACT</w:t>
            </w:r>
          </w:p>
        </w:tc>
      </w:tr>
      <w:tr w:rsidR="00DE20D4" w:rsidRPr="002A1812" w:rsidTr="00DE20D4">
        <w:tc>
          <w:tcPr>
            <w:tcW w:w="1798" w:type="pct"/>
            <w:tcBorders>
              <w:bottom w:val="single" w:sz="4" w:space="0" w:color="auto"/>
            </w:tcBorders>
          </w:tcPr>
          <w:p w:rsidR="00AD5FDC" w:rsidRPr="00FE5533" w:rsidRDefault="008B734D" w:rsidP="00C7270D">
            <w:pPr>
              <w:spacing w:line="240" w:lineRule="auto"/>
              <w:rPr>
                <w:i/>
                <w:sz w:val="18"/>
                <w:szCs w:val="18"/>
              </w:rPr>
            </w:pPr>
            <w:proofErr w:type="spellStart"/>
            <w:r w:rsidRPr="00FE5533">
              <w:rPr>
                <w:i/>
                <w:sz w:val="18"/>
                <w:szCs w:val="18"/>
              </w:rPr>
              <w:t>Received</w:t>
            </w:r>
            <w:proofErr w:type="spellEnd"/>
            <w:r w:rsidR="00AD5FDC" w:rsidRPr="00FE5533">
              <w:rPr>
                <w:i/>
                <w:sz w:val="18"/>
                <w:szCs w:val="18"/>
              </w:rPr>
              <w:tab/>
              <w:t xml:space="preserve">: 05.11.2022 </w:t>
            </w:r>
          </w:p>
          <w:p w:rsidR="00AD5FDC" w:rsidRPr="00FE5533" w:rsidRDefault="008B734D" w:rsidP="00C7270D">
            <w:pPr>
              <w:spacing w:line="240" w:lineRule="auto"/>
              <w:rPr>
                <w:i/>
                <w:sz w:val="18"/>
                <w:szCs w:val="18"/>
              </w:rPr>
            </w:pPr>
            <w:proofErr w:type="spellStart"/>
            <w:r w:rsidRPr="00FE5533">
              <w:rPr>
                <w:i/>
                <w:sz w:val="18"/>
                <w:szCs w:val="18"/>
              </w:rPr>
              <w:t>Accepted</w:t>
            </w:r>
            <w:proofErr w:type="spellEnd"/>
            <w:r w:rsidR="00AD5FDC" w:rsidRPr="00FE5533">
              <w:rPr>
                <w:i/>
                <w:sz w:val="18"/>
                <w:szCs w:val="18"/>
              </w:rPr>
              <w:tab/>
              <w:t>: 17.09.2023</w:t>
            </w:r>
          </w:p>
          <w:p w:rsidR="00CB71D2" w:rsidRPr="002A1812" w:rsidRDefault="00CB71D2" w:rsidP="00C7270D">
            <w:pPr>
              <w:spacing w:line="240" w:lineRule="auto"/>
              <w:rPr>
                <w:color w:val="000000" w:themeColor="text1"/>
                <w:sz w:val="18"/>
                <w:szCs w:val="18"/>
              </w:rPr>
            </w:pPr>
            <w:r w:rsidRPr="00FE5533">
              <w:rPr>
                <w:i/>
                <w:sz w:val="18"/>
                <w:szCs w:val="18"/>
              </w:rPr>
              <w:t>DOI</w:t>
            </w:r>
            <w:r w:rsidRPr="00FE5533">
              <w:rPr>
                <w:i/>
                <w:sz w:val="18"/>
                <w:szCs w:val="18"/>
              </w:rPr>
              <w:tab/>
              <w:t xml:space="preserve">: </w:t>
            </w:r>
            <w:r w:rsidRPr="00FE5533">
              <w:rPr>
                <w:i/>
                <w:color w:val="000000" w:themeColor="text1"/>
                <w:sz w:val="18"/>
                <w:szCs w:val="18"/>
              </w:rPr>
              <w:t>10.33988/auvfd.1221352</w:t>
            </w:r>
          </w:p>
        </w:tc>
        <w:tc>
          <w:tcPr>
            <w:tcW w:w="156" w:type="pct"/>
          </w:tcPr>
          <w:p w:rsidR="00AD5FDC" w:rsidRPr="002A1812" w:rsidRDefault="00AD5FDC" w:rsidP="00C7270D">
            <w:pPr>
              <w:spacing w:line="240" w:lineRule="auto"/>
              <w:ind w:left="260"/>
              <w:jc w:val="both"/>
              <w:rPr>
                <w:color w:val="000000" w:themeColor="text1"/>
                <w:sz w:val="18"/>
                <w:szCs w:val="18"/>
              </w:rPr>
            </w:pPr>
          </w:p>
        </w:tc>
        <w:tc>
          <w:tcPr>
            <w:tcW w:w="3046" w:type="pct"/>
            <w:vMerge w:val="restart"/>
            <w:tcBorders>
              <w:top w:val="single" w:sz="4" w:space="0" w:color="auto"/>
              <w:bottom w:val="single" w:sz="4" w:space="0" w:color="auto"/>
            </w:tcBorders>
          </w:tcPr>
          <w:p w:rsidR="00AD5FDC" w:rsidRPr="001E7E01" w:rsidRDefault="001E7E01" w:rsidP="00C7270D">
            <w:pPr>
              <w:spacing w:line="240" w:lineRule="auto"/>
              <w:jc w:val="both"/>
              <w:rPr>
                <w:color w:val="000000" w:themeColor="text1"/>
                <w:sz w:val="18"/>
                <w:szCs w:val="18"/>
                <w:lang w:val="en-GB"/>
              </w:rPr>
            </w:pPr>
            <w:r w:rsidRPr="001267BC">
              <w:rPr>
                <w:color w:val="000000" w:themeColor="text1"/>
                <w:sz w:val="20"/>
                <w:szCs w:val="18"/>
                <w:lang w:val="en-GB"/>
              </w:rPr>
              <w:t xml:space="preserve">The </w:t>
            </w:r>
            <w:proofErr w:type="spellStart"/>
            <w:r w:rsidRPr="001267BC">
              <w:rPr>
                <w:color w:val="000000" w:themeColor="text1"/>
                <w:sz w:val="20"/>
                <w:szCs w:val="18"/>
                <w:lang w:val="en-GB"/>
              </w:rPr>
              <w:t>Çaldıran</w:t>
            </w:r>
            <w:proofErr w:type="spellEnd"/>
            <w:r w:rsidRPr="001267BC">
              <w:rPr>
                <w:color w:val="000000" w:themeColor="text1"/>
                <w:sz w:val="20"/>
                <w:szCs w:val="18"/>
                <w:lang w:val="en-GB"/>
              </w:rPr>
              <w:t xml:space="preserve"> Fault having a character of strike slip fault with a dextral slip is one of the major active faults in the Eastern Anatolia region of Turkey. The destructive earthquake produced by the fault on November 24, 1976 caused significant damage and loss of life, and created a surface rupture of 50-55 km. The studies of surface investigation and </w:t>
            </w:r>
            <w:proofErr w:type="spellStart"/>
            <w:r w:rsidRPr="001267BC">
              <w:rPr>
                <w:color w:val="000000" w:themeColor="text1"/>
                <w:sz w:val="20"/>
                <w:szCs w:val="18"/>
                <w:lang w:val="en-GB"/>
              </w:rPr>
              <w:t>paleoseismological</w:t>
            </w:r>
            <w:proofErr w:type="spellEnd"/>
            <w:r w:rsidRPr="001267BC">
              <w:rPr>
                <w:color w:val="000000" w:themeColor="text1"/>
                <w:sz w:val="20"/>
                <w:szCs w:val="18"/>
                <w:lang w:val="en-GB"/>
              </w:rPr>
              <w:t xml:space="preserve"> trenching show that there were at least three earthquakes (events) forming surface rupture (M≥7) in the region during the Holocene. Around </w:t>
            </w:r>
            <w:proofErr w:type="spellStart"/>
            <w:r w:rsidRPr="001267BC">
              <w:rPr>
                <w:color w:val="000000" w:themeColor="text1"/>
                <w:sz w:val="20"/>
                <w:szCs w:val="18"/>
                <w:lang w:val="en-GB"/>
              </w:rPr>
              <w:t>Çaldıran</w:t>
            </w:r>
            <w:proofErr w:type="spellEnd"/>
            <w:r w:rsidRPr="001267BC">
              <w:rPr>
                <w:color w:val="000000" w:themeColor="text1"/>
                <w:sz w:val="20"/>
                <w:szCs w:val="18"/>
                <w:lang w:val="en-GB"/>
              </w:rPr>
              <w:t xml:space="preserve">, 1.5 m right lateral and 30-40 cm vertical </w:t>
            </w:r>
            <w:proofErr w:type="spellStart"/>
            <w:r w:rsidRPr="001267BC">
              <w:rPr>
                <w:color w:val="000000" w:themeColor="text1"/>
                <w:sz w:val="20"/>
                <w:szCs w:val="18"/>
                <w:lang w:val="en-GB"/>
              </w:rPr>
              <w:t>ofsetts</w:t>
            </w:r>
            <w:proofErr w:type="spellEnd"/>
            <w:r w:rsidRPr="001267BC">
              <w:rPr>
                <w:color w:val="000000" w:themeColor="text1"/>
                <w:sz w:val="20"/>
                <w:szCs w:val="18"/>
                <w:lang w:val="en-GB"/>
              </w:rPr>
              <w:t xml:space="preserve"> were measured in the last earthquake. On the other hand, it was determined that the recurrence interval for major earthquakes of 280 years, the short-term horizontal slip rate of 5.36 mm/yr-1 and vertical slip rate of 1.43 mm/yr-1 considering that the historical earthquake that occurred in the area of </w:t>
            </w:r>
            <w:proofErr w:type="spellStart"/>
            <w:r w:rsidRPr="001267BC">
              <w:rPr>
                <w:color w:val="000000" w:themeColor="text1"/>
                <w:sz w:val="20"/>
                <w:szCs w:val="18"/>
                <w:lang w:val="en-GB"/>
              </w:rPr>
              <w:t>Çaldıran</w:t>
            </w:r>
            <w:proofErr w:type="spellEnd"/>
            <w:r w:rsidRPr="001267BC">
              <w:rPr>
                <w:color w:val="000000" w:themeColor="text1"/>
                <w:sz w:val="20"/>
                <w:szCs w:val="18"/>
                <w:lang w:val="en-GB"/>
              </w:rPr>
              <w:t xml:space="preserve"> district in 1696 was produced by the </w:t>
            </w:r>
            <w:proofErr w:type="spellStart"/>
            <w:r w:rsidRPr="001267BC">
              <w:rPr>
                <w:color w:val="000000" w:themeColor="text1"/>
                <w:sz w:val="20"/>
                <w:szCs w:val="18"/>
                <w:lang w:val="en-GB"/>
              </w:rPr>
              <w:t>Çaldıran</w:t>
            </w:r>
            <w:proofErr w:type="spellEnd"/>
            <w:r w:rsidRPr="001267BC">
              <w:rPr>
                <w:color w:val="000000" w:themeColor="text1"/>
                <w:sz w:val="20"/>
                <w:szCs w:val="18"/>
                <w:lang w:val="en-GB"/>
              </w:rPr>
              <w:t xml:space="preserve"> Fault.</w:t>
            </w:r>
          </w:p>
        </w:tc>
      </w:tr>
      <w:tr w:rsidR="00DE20D4" w:rsidRPr="002A1812" w:rsidTr="00DE20D4">
        <w:tc>
          <w:tcPr>
            <w:tcW w:w="1798" w:type="pct"/>
            <w:tcBorders>
              <w:top w:val="single" w:sz="4" w:space="0" w:color="auto"/>
              <w:bottom w:val="single" w:sz="4" w:space="0" w:color="auto"/>
            </w:tcBorders>
          </w:tcPr>
          <w:p w:rsidR="00AD5FDC" w:rsidRPr="002A1812" w:rsidRDefault="00FF504A" w:rsidP="00C7270D">
            <w:pPr>
              <w:spacing w:line="240" w:lineRule="auto"/>
              <w:rPr>
                <w:b/>
                <w:color w:val="000000" w:themeColor="text1"/>
                <w:sz w:val="18"/>
                <w:szCs w:val="18"/>
              </w:rPr>
            </w:pPr>
            <w:proofErr w:type="spellStart"/>
            <w:r w:rsidRPr="00436EA3">
              <w:rPr>
                <w:b/>
                <w:color w:val="006600"/>
                <w:sz w:val="18"/>
                <w:szCs w:val="18"/>
              </w:rPr>
              <w:t>Corresponding</w:t>
            </w:r>
            <w:proofErr w:type="spellEnd"/>
            <w:r w:rsidRPr="00436EA3">
              <w:rPr>
                <w:b/>
                <w:color w:val="006600"/>
                <w:sz w:val="18"/>
                <w:szCs w:val="18"/>
              </w:rPr>
              <w:t xml:space="preserve"> Author</w:t>
            </w:r>
          </w:p>
        </w:tc>
        <w:tc>
          <w:tcPr>
            <w:tcW w:w="156" w:type="pct"/>
          </w:tcPr>
          <w:p w:rsidR="00AD5FDC" w:rsidRPr="002A1812" w:rsidRDefault="00AD5FDC" w:rsidP="00C7270D">
            <w:pPr>
              <w:spacing w:line="240" w:lineRule="auto"/>
              <w:rPr>
                <w:color w:val="000000" w:themeColor="text1"/>
                <w:sz w:val="18"/>
                <w:szCs w:val="18"/>
              </w:rPr>
            </w:pPr>
          </w:p>
        </w:tc>
        <w:tc>
          <w:tcPr>
            <w:tcW w:w="3046" w:type="pct"/>
            <w:vMerge/>
            <w:tcBorders>
              <w:bottom w:val="single" w:sz="4" w:space="0" w:color="auto"/>
            </w:tcBorders>
          </w:tcPr>
          <w:p w:rsidR="00AD5FDC" w:rsidRPr="002A1812" w:rsidRDefault="00AD5FDC" w:rsidP="00C7270D">
            <w:pPr>
              <w:spacing w:line="240" w:lineRule="auto"/>
              <w:rPr>
                <w:color w:val="000000" w:themeColor="text1"/>
                <w:sz w:val="18"/>
                <w:szCs w:val="18"/>
              </w:rPr>
            </w:pPr>
          </w:p>
        </w:tc>
      </w:tr>
      <w:tr w:rsidR="00DE20D4" w:rsidRPr="002A1812" w:rsidTr="00DE20D4">
        <w:tc>
          <w:tcPr>
            <w:tcW w:w="1798" w:type="pct"/>
            <w:tcBorders>
              <w:top w:val="single" w:sz="4" w:space="0" w:color="auto"/>
              <w:bottom w:val="single" w:sz="4" w:space="0" w:color="auto"/>
            </w:tcBorders>
          </w:tcPr>
          <w:p w:rsidR="00D7114B" w:rsidRDefault="00D7114B" w:rsidP="00D7114B">
            <w:pPr>
              <w:spacing w:line="240" w:lineRule="auto"/>
              <w:rPr>
                <w:i/>
                <w:color w:val="000000" w:themeColor="text1"/>
                <w:sz w:val="18"/>
                <w:szCs w:val="18"/>
              </w:rPr>
            </w:pPr>
            <w:proofErr w:type="spellStart"/>
            <w:r>
              <w:rPr>
                <w:i/>
                <w:color w:val="000000" w:themeColor="text1"/>
                <w:sz w:val="18"/>
                <w:szCs w:val="18"/>
              </w:rPr>
              <w:t>Xxxxxx</w:t>
            </w:r>
            <w:proofErr w:type="spellEnd"/>
            <w:r>
              <w:rPr>
                <w:i/>
                <w:color w:val="000000" w:themeColor="text1"/>
                <w:sz w:val="18"/>
                <w:szCs w:val="18"/>
              </w:rPr>
              <w:t xml:space="preserve"> XXXXX</w:t>
            </w:r>
          </w:p>
          <w:p w:rsidR="00AD5FDC" w:rsidRPr="00FE5533" w:rsidRDefault="00CB71D2" w:rsidP="00C7270D">
            <w:pPr>
              <w:spacing w:line="240" w:lineRule="auto"/>
              <w:rPr>
                <w:i/>
                <w:color w:val="000000" w:themeColor="text1"/>
                <w:sz w:val="18"/>
                <w:szCs w:val="18"/>
              </w:rPr>
            </w:pPr>
            <w:r w:rsidRPr="00FE5533">
              <w:rPr>
                <w:i/>
                <w:color w:val="000000" w:themeColor="text1"/>
                <w:sz w:val="18"/>
                <w:szCs w:val="18"/>
              </w:rPr>
              <w:t>xxxxxxxxx@cu.edu.tr</w:t>
            </w:r>
          </w:p>
        </w:tc>
        <w:tc>
          <w:tcPr>
            <w:tcW w:w="156" w:type="pct"/>
          </w:tcPr>
          <w:p w:rsidR="00AD5FDC" w:rsidRPr="002A1812" w:rsidRDefault="00AD5FDC" w:rsidP="00C7270D">
            <w:pPr>
              <w:spacing w:line="240" w:lineRule="auto"/>
              <w:rPr>
                <w:color w:val="000000" w:themeColor="text1"/>
                <w:sz w:val="18"/>
                <w:szCs w:val="18"/>
              </w:rPr>
            </w:pPr>
          </w:p>
        </w:tc>
        <w:tc>
          <w:tcPr>
            <w:tcW w:w="3046" w:type="pct"/>
            <w:vMerge/>
            <w:tcBorders>
              <w:bottom w:val="single" w:sz="4" w:space="0" w:color="auto"/>
            </w:tcBorders>
          </w:tcPr>
          <w:p w:rsidR="00AD5FDC" w:rsidRPr="002A1812" w:rsidRDefault="00AD5FDC" w:rsidP="00C7270D">
            <w:pPr>
              <w:spacing w:line="240" w:lineRule="auto"/>
              <w:rPr>
                <w:color w:val="000000" w:themeColor="text1"/>
                <w:sz w:val="18"/>
                <w:szCs w:val="18"/>
              </w:rPr>
            </w:pPr>
          </w:p>
        </w:tc>
      </w:tr>
      <w:tr w:rsidR="00DE20D4" w:rsidRPr="002A1812" w:rsidTr="00DE20D4">
        <w:tc>
          <w:tcPr>
            <w:tcW w:w="1798" w:type="pct"/>
            <w:tcBorders>
              <w:top w:val="single" w:sz="4" w:space="0" w:color="auto"/>
              <w:bottom w:val="single" w:sz="4" w:space="0" w:color="auto"/>
            </w:tcBorders>
          </w:tcPr>
          <w:p w:rsidR="00AD5FDC" w:rsidRPr="002A1812" w:rsidRDefault="008B734D" w:rsidP="00C7270D">
            <w:pPr>
              <w:spacing w:line="240" w:lineRule="auto"/>
              <w:rPr>
                <w:b/>
                <w:color w:val="000000" w:themeColor="text1"/>
                <w:sz w:val="18"/>
                <w:szCs w:val="18"/>
              </w:rPr>
            </w:pPr>
            <w:proofErr w:type="spellStart"/>
            <w:r w:rsidRPr="00436EA3">
              <w:rPr>
                <w:b/>
                <w:color w:val="006600"/>
                <w:sz w:val="18"/>
                <w:szCs w:val="18"/>
              </w:rPr>
              <w:t>Keywords</w:t>
            </w:r>
            <w:proofErr w:type="spellEnd"/>
          </w:p>
        </w:tc>
        <w:tc>
          <w:tcPr>
            <w:tcW w:w="156" w:type="pct"/>
          </w:tcPr>
          <w:p w:rsidR="00AD5FDC" w:rsidRPr="002A1812" w:rsidRDefault="00AD5FDC" w:rsidP="00C7270D">
            <w:pPr>
              <w:spacing w:line="240" w:lineRule="auto"/>
              <w:rPr>
                <w:color w:val="000000" w:themeColor="text1"/>
                <w:sz w:val="18"/>
                <w:szCs w:val="18"/>
              </w:rPr>
            </w:pPr>
          </w:p>
        </w:tc>
        <w:tc>
          <w:tcPr>
            <w:tcW w:w="3046" w:type="pct"/>
            <w:vMerge/>
            <w:tcBorders>
              <w:bottom w:val="single" w:sz="4" w:space="0" w:color="auto"/>
            </w:tcBorders>
          </w:tcPr>
          <w:p w:rsidR="00AD5FDC" w:rsidRPr="002A1812" w:rsidRDefault="00AD5FDC" w:rsidP="00C7270D">
            <w:pPr>
              <w:spacing w:line="240" w:lineRule="auto"/>
              <w:rPr>
                <w:color w:val="000000" w:themeColor="text1"/>
                <w:sz w:val="18"/>
                <w:szCs w:val="18"/>
              </w:rPr>
            </w:pPr>
          </w:p>
        </w:tc>
      </w:tr>
      <w:tr w:rsidR="00DE20D4" w:rsidRPr="002A1812" w:rsidTr="00DE20D4">
        <w:tc>
          <w:tcPr>
            <w:tcW w:w="1798" w:type="pct"/>
            <w:tcBorders>
              <w:top w:val="single" w:sz="4" w:space="0" w:color="auto"/>
              <w:bottom w:val="single" w:sz="4" w:space="0" w:color="auto"/>
            </w:tcBorders>
          </w:tcPr>
          <w:p w:rsidR="001E7E01" w:rsidRPr="005E136C" w:rsidRDefault="001E7E01" w:rsidP="00C7270D">
            <w:pPr>
              <w:spacing w:line="240" w:lineRule="auto"/>
              <w:rPr>
                <w:i/>
                <w:iCs/>
                <w:color w:val="000000" w:themeColor="text1"/>
                <w:sz w:val="18"/>
                <w:szCs w:val="20"/>
              </w:rPr>
            </w:pPr>
            <w:r w:rsidRPr="005E136C">
              <w:rPr>
                <w:b/>
                <w:i/>
                <w:iCs/>
                <w:color w:val="FF0000"/>
                <w:sz w:val="18"/>
                <w:szCs w:val="20"/>
              </w:rPr>
              <w:t>Ç</w:t>
            </w:r>
            <w:r w:rsidRPr="005E136C">
              <w:rPr>
                <w:i/>
                <w:iCs/>
                <w:color w:val="000000" w:themeColor="text1"/>
                <w:sz w:val="18"/>
                <w:szCs w:val="20"/>
              </w:rPr>
              <w:t xml:space="preserve">aldıran </w:t>
            </w:r>
            <w:proofErr w:type="spellStart"/>
            <w:r w:rsidRPr="005E136C">
              <w:rPr>
                <w:i/>
                <w:iCs/>
                <w:color w:val="000000" w:themeColor="text1"/>
                <w:sz w:val="18"/>
                <w:szCs w:val="20"/>
              </w:rPr>
              <w:t>fault</w:t>
            </w:r>
            <w:proofErr w:type="spellEnd"/>
            <w:r w:rsidRPr="005E136C">
              <w:rPr>
                <w:i/>
                <w:iCs/>
                <w:color w:val="000000" w:themeColor="text1"/>
                <w:sz w:val="18"/>
                <w:szCs w:val="20"/>
              </w:rPr>
              <w:t xml:space="preserve">, </w:t>
            </w:r>
          </w:p>
          <w:p w:rsidR="001E7E01" w:rsidRPr="005E136C" w:rsidRDefault="001E7E01" w:rsidP="00C7270D">
            <w:pPr>
              <w:spacing w:line="240" w:lineRule="auto"/>
              <w:rPr>
                <w:i/>
                <w:iCs/>
                <w:color w:val="000000" w:themeColor="text1"/>
                <w:sz w:val="18"/>
                <w:szCs w:val="20"/>
              </w:rPr>
            </w:pPr>
            <w:proofErr w:type="spellStart"/>
            <w:r w:rsidRPr="005E136C">
              <w:rPr>
                <w:b/>
                <w:i/>
                <w:iCs/>
                <w:color w:val="FF0000"/>
                <w:sz w:val="18"/>
                <w:szCs w:val="20"/>
              </w:rPr>
              <w:t>P</w:t>
            </w:r>
            <w:r w:rsidRPr="005E136C">
              <w:rPr>
                <w:i/>
                <w:iCs/>
                <w:color w:val="000000" w:themeColor="text1"/>
                <w:sz w:val="18"/>
                <w:szCs w:val="20"/>
              </w:rPr>
              <w:t>aleoseismology</w:t>
            </w:r>
            <w:proofErr w:type="spellEnd"/>
            <w:r w:rsidRPr="005E136C">
              <w:rPr>
                <w:i/>
                <w:iCs/>
                <w:color w:val="000000" w:themeColor="text1"/>
                <w:sz w:val="18"/>
                <w:szCs w:val="20"/>
              </w:rPr>
              <w:t xml:space="preserve">, </w:t>
            </w:r>
          </w:p>
          <w:p w:rsidR="001E7E01" w:rsidRPr="005E136C" w:rsidRDefault="001E7E01" w:rsidP="00C7270D">
            <w:pPr>
              <w:spacing w:line="240" w:lineRule="auto"/>
              <w:rPr>
                <w:i/>
                <w:iCs/>
                <w:color w:val="000000" w:themeColor="text1"/>
                <w:sz w:val="18"/>
                <w:szCs w:val="20"/>
              </w:rPr>
            </w:pPr>
            <w:proofErr w:type="spellStart"/>
            <w:r w:rsidRPr="005E136C">
              <w:rPr>
                <w:b/>
                <w:i/>
                <w:iCs/>
                <w:color w:val="FF0000"/>
                <w:sz w:val="18"/>
                <w:szCs w:val="20"/>
              </w:rPr>
              <w:t>E</w:t>
            </w:r>
            <w:r w:rsidRPr="005E136C">
              <w:rPr>
                <w:i/>
                <w:iCs/>
                <w:color w:val="000000" w:themeColor="text1"/>
                <w:sz w:val="18"/>
                <w:szCs w:val="20"/>
              </w:rPr>
              <w:t>arthquake</w:t>
            </w:r>
            <w:proofErr w:type="spellEnd"/>
            <w:r w:rsidRPr="005E136C">
              <w:rPr>
                <w:i/>
                <w:iCs/>
                <w:color w:val="000000" w:themeColor="text1"/>
                <w:sz w:val="18"/>
                <w:szCs w:val="20"/>
              </w:rPr>
              <w:t xml:space="preserve">, </w:t>
            </w:r>
          </w:p>
          <w:p w:rsidR="00AD5FDC" w:rsidRPr="002A1812" w:rsidRDefault="001E7E01" w:rsidP="00C7270D">
            <w:pPr>
              <w:spacing w:line="240" w:lineRule="auto"/>
              <w:rPr>
                <w:color w:val="000000" w:themeColor="text1"/>
                <w:sz w:val="18"/>
                <w:szCs w:val="18"/>
              </w:rPr>
            </w:pPr>
            <w:r w:rsidRPr="005E136C">
              <w:rPr>
                <w:b/>
                <w:i/>
                <w:color w:val="FF0000"/>
                <w:sz w:val="18"/>
              </w:rPr>
              <w:t>S</w:t>
            </w:r>
            <w:r w:rsidRPr="005E136C">
              <w:rPr>
                <w:i/>
                <w:iCs/>
                <w:color w:val="000000" w:themeColor="text1"/>
                <w:sz w:val="18"/>
                <w:szCs w:val="20"/>
              </w:rPr>
              <w:t>lip-rate</w:t>
            </w:r>
          </w:p>
        </w:tc>
        <w:tc>
          <w:tcPr>
            <w:tcW w:w="156" w:type="pct"/>
          </w:tcPr>
          <w:p w:rsidR="00AD5FDC" w:rsidRPr="002A1812" w:rsidRDefault="00AD5FDC" w:rsidP="00C7270D">
            <w:pPr>
              <w:spacing w:line="240" w:lineRule="auto"/>
              <w:rPr>
                <w:color w:val="000000" w:themeColor="text1"/>
                <w:sz w:val="18"/>
                <w:szCs w:val="18"/>
              </w:rPr>
            </w:pPr>
          </w:p>
        </w:tc>
        <w:tc>
          <w:tcPr>
            <w:tcW w:w="3046" w:type="pct"/>
            <w:vMerge/>
            <w:tcBorders>
              <w:bottom w:val="single" w:sz="4" w:space="0" w:color="auto"/>
            </w:tcBorders>
          </w:tcPr>
          <w:p w:rsidR="00AD5FDC" w:rsidRPr="002A1812" w:rsidRDefault="00AD5FDC" w:rsidP="00C7270D">
            <w:pPr>
              <w:spacing w:line="240" w:lineRule="auto"/>
              <w:rPr>
                <w:color w:val="000000" w:themeColor="text1"/>
                <w:sz w:val="18"/>
                <w:szCs w:val="18"/>
              </w:rPr>
            </w:pPr>
          </w:p>
        </w:tc>
      </w:tr>
      <w:tr w:rsidR="00DE20D4" w:rsidRPr="002A1812" w:rsidTr="00DE20D4">
        <w:tc>
          <w:tcPr>
            <w:tcW w:w="1798" w:type="pct"/>
            <w:tcBorders>
              <w:top w:val="single" w:sz="4" w:space="0" w:color="auto"/>
              <w:bottom w:val="single" w:sz="4" w:space="0" w:color="auto"/>
            </w:tcBorders>
          </w:tcPr>
          <w:p w:rsidR="00AD5FDC" w:rsidRPr="002A1812" w:rsidRDefault="00AD5FDC" w:rsidP="00C7270D">
            <w:pPr>
              <w:spacing w:line="240" w:lineRule="auto"/>
              <w:jc w:val="both"/>
              <w:rPr>
                <w:color w:val="000000" w:themeColor="text1"/>
                <w:sz w:val="18"/>
                <w:szCs w:val="18"/>
              </w:rPr>
            </w:pPr>
            <w:r w:rsidRPr="004D57F1">
              <w:rPr>
                <w:b/>
                <w:i/>
                <w:color w:val="000000" w:themeColor="text1"/>
                <w:sz w:val="18"/>
                <w:szCs w:val="18"/>
                <w:lang w:val="en-GB"/>
              </w:rPr>
              <w:t>How to cite:</w:t>
            </w:r>
            <w:r w:rsidRPr="002A1812">
              <w:rPr>
                <w:i/>
                <w:color w:val="000000" w:themeColor="text1"/>
                <w:sz w:val="18"/>
                <w:szCs w:val="18"/>
                <w:lang w:val="en-GB"/>
              </w:rPr>
              <w:t xml:space="preserve"> ÖZBİLGE, E., KIRSAL, Y., (2024). </w:t>
            </w:r>
            <w:r w:rsidRPr="002A1812">
              <w:rPr>
                <w:i/>
                <w:color w:val="000000" w:themeColor="text1"/>
                <w:sz w:val="18"/>
                <w:szCs w:val="18"/>
                <w:lang w:val="en-GB" w:eastAsia="en-US"/>
              </w:rPr>
              <w:t>Wind Speed Prediction Using Deep Recurrent Neural Networks and Farm Platform Features for One-Hour-Ahead Forecast</w:t>
            </w:r>
            <w:r w:rsidRPr="002A1812">
              <w:rPr>
                <w:i/>
                <w:color w:val="000000" w:themeColor="text1"/>
                <w:sz w:val="18"/>
                <w:szCs w:val="18"/>
                <w:lang w:val="en-GB"/>
              </w:rPr>
              <w:t xml:space="preserve">. </w:t>
            </w:r>
            <w:proofErr w:type="spellStart"/>
            <w:r w:rsidRPr="002A1812">
              <w:rPr>
                <w:i/>
                <w:color w:val="000000" w:themeColor="text1"/>
                <w:sz w:val="18"/>
                <w:szCs w:val="18"/>
                <w:lang w:val="en-GB"/>
              </w:rPr>
              <w:t>Cukurova</w:t>
            </w:r>
            <w:proofErr w:type="spellEnd"/>
            <w:r w:rsidRPr="002A1812">
              <w:rPr>
                <w:i/>
                <w:color w:val="000000" w:themeColor="text1"/>
                <w:sz w:val="18"/>
                <w:szCs w:val="18"/>
                <w:lang w:val="en-GB"/>
              </w:rPr>
              <w:t xml:space="preserve"> University, Journal of the Faculty of Engineering, 39(2), 287-300.</w:t>
            </w:r>
          </w:p>
        </w:tc>
        <w:tc>
          <w:tcPr>
            <w:tcW w:w="156" w:type="pct"/>
          </w:tcPr>
          <w:p w:rsidR="00AD5FDC" w:rsidRPr="002A1812" w:rsidRDefault="00AD5FDC" w:rsidP="00C7270D">
            <w:pPr>
              <w:spacing w:line="240" w:lineRule="auto"/>
              <w:rPr>
                <w:color w:val="000000" w:themeColor="text1"/>
                <w:sz w:val="18"/>
                <w:szCs w:val="18"/>
              </w:rPr>
            </w:pPr>
          </w:p>
        </w:tc>
        <w:tc>
          <w:tcPr>
            <w:tcW w:w="3046" w:type="pct"/>
            <w:vMerge/>
            <w:tcBorders>
              <w:bottom w:val="single" w:sz="4" w:space="0" w:color="auto"/>
            </w:tcBorders>
          </w:tcPr>
          <w:p w:rsidR="00AD5FDC" w:rsidRPr="002A1812" w:rsidRDefault="00AD5FDC" w:rsidP="00C7270D">
            <w:pPr>
              <w:spacing w:line="240" w:lineRule="auto"/>
              <w:rPr>
                <w:color w:val="000000" w:themeColor="text1"/>
                <w:sz w:val="18"/>
                <w:szCs w:val="18"/>
              </w:rPr>
            </w:pPr>
          </w:p>
        </w:tc>
      </w:tr>
    </w:tbl>
    <w:p w:rsidR="00AC4410" w:rsidRPr="00433172" w:rsidRDefault="00AC4410" w:rsidP="008B41F3">
      <w:pPr>
        <w:autoSpaceDE w:val="0"/>
        <w:autoSpaceDN w:val="0"/>
        <w:adjustRightInd w:val="0"/>
        <w:ind w:left="1134" w:hanging="1134"/>
        <w:jc w:val="both"/>
        <w:rPr>
          <w:b/>
          <w:color w:val="000000" w:themeColor="text1"/>
        </w:rPr>
        <w:sectPr w:rsidR="00AC4410" w:rsidRPr="00433172" w:rsidSect="00E21FFF">
          <w:headerReference w:type="even" r:id="rId8"/>
          <w:headerReference w:type="default" r:id="rId9"/>
          <w:footerReference w:type="even" r:id="rId10"/>
          <w:footerReference w:type="default" r:id="rId11"/>
          <w:headerReference w:type="first" r:id="rId12"/>
          <w:footerReference w:type="first" r:id="rId13"/>
          <w:footnotePr>
            <w:numFmt w:val="chicago"/>
          </w:footnotePr>
          <w:pgSz w:w="11906" w:h="16838" w:code="9"/>
          <w:pgMar w:top="1701" w:right="1701" w:bottom="1701" w:left="1701" w:header="2155" w:footer="1134" w:gutter="0"/>
          <w:pgNumType w:fmt="numberInDash" w:start="1"/>
          <w:cols w:space="708"/>
          <w:titlePg/>
          <w:docGrid w:linePitch="360"/>
        </w:sectPr>
      </w:pPr>
    </w:p>
    <w:p w:rsidR="001267BC" w:rsidRDefault="001267BC">
      <w:pPr>
        <w:rPr>
          <w:b/>
          <w:color w:val="006600"/>
        </w:rPr>
      </w:pPr>
      <w:bookmarkStart w:id="1" w:name="_Toc268448509"/>
      <w:r>
        <w:lastRenderedPageBreak/>
        <w:br w:type="page"/>
      </w:r>
    </w:p>
    <w:p w:rsidR="00AC4410" w:rsidRPr="0086654B" w:rsidRDefault="00694F46" w:rsidP="00C7270D">
      <w:pPr>
        <w:pStyle w:val="BALIK1"/>
      </w:pPr>
      <w:r w:rsidRPr="00C7270D">
        <w:lastRenderedPageBreak/>
        <w:t xml:space="preserve">1. </w:t>
      </w:r>
      <w:r w:rsidR="00AC4410" w:rsidRPr="00C7270D">
        <w:t>GİRİŞ</w:t>
      </w:r>
      <w:r w:rsidR="0086654B" w:rsidRPr="00C7270D">
        <w:t xml:space="preserve"> </w:t>
      </w:r>
      <w:r w:rsidR="0086654B" w:rsidRPr="00D7114B">
        <w:rPr>
          <w:color w:val="FF0000"/>
        </w:rPr>
        <w:t>(12 Punto sola dayalı)</w:t>
      </w:r>
    </w:p>
    <w:p w:rsidR="00473022" w:rsidRPr="00433172" w:rsidRDefault="00473022" w:rsidP="00671511">
      <w:pPr>
        <w:pStyle w:val="Default"/>
        <w:jc w:val="both"/>
        <w:rPr>
          <w:rFonts w:ascii="Times New Roman" w:hAnsi="Times New Roman" w:cs="Times New Roman"/>
          <w:bCs/>
          <w:color w:val="000000" w:themeColor="text1"/>
          <w:sz w:val="20"/>
          <w:szCs w:val="20"/>
        </w:rPr>
      </w:pPr>
    </w:p>
    <w:p w:rsidR="00A92502" w:rsidRDefault="00A92502" w:rsidP="00671511">
      <w:pPr>
        <w:pStyle w:val="Default"/>
        <w:jc w:val="both"/>
        <w:rPr>
          <w:rFonts w:ascii="Times New Roman" w:hAnsi="Times New Roman" w:cs="Times New Roman"/>
          <w:b/>
          <w:bCs/>
          <w:color w:val="FF0000"/>
          <w:sz w:val="20"/>
          <w:szCs w:val="20"/>
        </w:rPr>
      </w:pPr>
      <w:r w:rsidRPr="00433172">
        <w:rPr>
          <w:rFonts w:ascii="Times New Roman" w:hAnsi="Times New Roman" w:cs="Times New Roman"/>
          <w:bCs/>
          <w:color w:val="000000" w:themeColor="text1"/>
          <w:sz w:val="20"/>
          <w:szCs w:val="20"/>
        </w:rPr>
        <w:t xml:space="preserve">Doğu </w:t>
      </w:r>
      <w:proofErr w:type="spellStart"/>
      <w:r w:rsidRPr="00433172">
        <w:rPr>
          <w:rFonts w:ascii="Times New Roman" w:hAnsi="Times New Roman" w:cs="Times New Roman"/>
          <w:bCs/>
          <w:color w:val="000000" w:themeColor="text1"/>
          <w:sz w:val="20"/>
          <w:szCs w:val="20"/>
        </w:rPr>
        <w:t>Anadolu</w:t>
      </w:r>
      <w:r w:rsidR="00A91BBE" w:rsidRPr="00433172">
        <w:rPr>
          <w:rFonts w:ascii="Times New Roman" w:hAnsi="Times New Roman" w:cs="Times New Roman"/>
          <w:bCs/>
          <w:color w:val="000000" w:themeColor="text1"/>
          <w:sz w:val="20"/>
          <w:szCs w:val="20"/>
        </w:rPr>
        <w:t>n</w:t>
      </w:r>
      <w:r w:rsidR="00671511" w:rsidRPr="00433172">
        <w:rPr>
          <w:rFonts w:ascii="Times New Roman" w:hAnsi="Times New Roman" w:cs="Times New Roman"/>
          <w:bCs/>
          <w:color w:val="000000" w:themeColor="text1"/>
          <w:sz w:val="20"/>
          <w:szCs w:val="20"/>
        </w:rPr>
        <w:t>’</w:t>
      </w:r>
      <w:r w:rsidR="00A91BBE" w:rsidRPr="00433172">
        <w:rPr>
          <w:rFonts w:ascii="Times New Roman" w:hAnsi="Times New Roman" w:cs="Times New Roman"/>
          <w:bCs/>
          <w:color w:val="000000" w:themeColor="text1"/>
          <w:sz w:val="20"/>
          <w:szCs w:val="20"/>
        </w:rPr>
        <w:t>un</w:t>
      </w:r>
      <w:proofErr w:type="spellEnd"/>
      <w:r w:rsidRPr="00433172">
        <w:rPr>
          <w:rFonts w:ascii="Times New Roman" w:hAnsi="Times New Roman" w:cs="Times New Roman"/>
          <w:bCs/>
          <w:color w:val="000000" w:themeColor="text1"/>
          <w:sz w:val="20"/>
          <w:szCs w:val="20"/>
        </w:rPr>
        <w:t xml:space="preserve"> önemli yapısal unsurlarında</w:t>
      </w:r>
      <w:r w:rsidR="00AA22F0" w:rsidRPr="00433172">
        <w:rPr>
          <w:rFonts w:ascii="Times New Roman" w:hAnsi="Times New Roman" w:cs="Times New Roman"/>
          <w:bCs/>
          <w:color w:val="000000" w:themeColor="text1"/>
          <w:sz w:val="20"/>
          <w:szCs w:val="20"/>
        </w:rPr>
        <w:t>n</w:t>
      </w:r>
      <w:r w:rsidRPr="00433172">
        <w:rPr>
          <w:rFonts w:ascii="Times New Roman" w:hAnsi="Times New Roman" w:cs="Times New Roman"/>
          <w:bCs/>
          <w:color w:val="000000" w:themeColor="text1"/>
          <w:sz w:val="20"/>
          <w:szCs w:val="20"/>
        </w:rPr>
        <w:t xml:space="preserve"> olan Çaldıran Fayı Van gölünün 100 km </w:t>
      </w:r>
      <w:proofErr w:type="spellStart"/>
      <w:r w:rsidRPr="00433172">
        <w:rPr>
          <w:rFonts w:ascii="Times New Roman" w:hAnsi="Times New Roman" w:cs="Times New Roman"/>
          <w:bCs/>
          <w:color w:val="000000" w:themeColor="text1"/>
          <w:sz w:val="20"/>
          <w:szCs w:val="20"/>
        </w:rPr>
        <w:t>KD’sunda</w:t>
      </w:r>
      <w:proofErr w:type="spellEnd"/>
      <w:r w:rsidRPr="00433172">
        <w:rPr>
          <w:rFonts w:ascii="Times New Roman" w:hAnsi="Times New Roman" w:cs="Times New Roman"/>
          <w:bCs/>
          <w:color w:val="000000" w:themeColor="text1"/>
          <w:sz w:val="20"/>
          <w:szCs w:val="20"/>
        </w:rPr>
        <w:t xml:space="preserve">; </w:t>
      </w:r>
      <w:proofErr w:type="spellStart"/>
      <w:r w:rsidRPr="00433172">
        <w:rPr>
          <w:rFonts w:ascii="Times New Roman" w:hAnsi="Times New Roman" w:cs="Times New Roman"/>
          <w:bCs/>
          <w:color w:val="000000" w:themeColor="text1"/>
          <w:sz w:val="20"/>
          <w:szCs w:val="20"/>
        </w:rPr>
        <w:t>Tendürek</w:t>
      </w:r>
      <w:proofErr w:type="spellEnd"/>
      <w:r w:rsidRPr="00433172">
        <w:rPr>
          <w:rFonts w:ascii="Times New Roman" w:hAnsi="Times New Roman" w:cs="Times New Roman"/>
          <w:bCs/>
          <w:color w:val="000000" w:themeColor="text1"/>
          <w:sz w:val="20"/>
          <w:szCs w:val="20"/>
        </w:rPr>
        <w:t xml:space="preserve"> dağının</w:t>
      </w:r>
      <w:r w:rsidR="00671511" w:rsidRPr="00433172">
        <w:rPr>
          <w:rFonts w:ascii="Times New Roman" w:hAnsi="Times New Roman" w:cs="Times New Roman"/>
          <w:bCs/>
          <w:color w:val="000000" w:themeColor="text1"/>
          <w:sz w:val="20"/>
          <w:szCs w:val="20"/>
        </w:rPr>
        <w:t>sa</w:t>
      </w:r>
      <w:r w:rsidRPr="00433172">
        <w:rPr>
          <w:rFonts w:ascii="Times New Roman" w:hAnsi="Times New Roman" w:cs="Times New Roman"/>
          <w:bCs/>
          <w:color w:val="000000" w:themeColor="text1"/>
          <w:sz w:val="20"/>
          <w:szCs w:val="20"/>
        </w:rPr>
        <w:t xml:space="preserve"> 23 km güneyinde</w:t>
      </w:r>
      <w:r w:rsidR="00A91BBE" w:rsidRPr="00433172">
        <w:rPr>
          <w:rFonts w:ascii="Times New Roman" w:hAnsi="Times New Roman" w:cs="Times New Roman"/>
          <w:bCs/>
          <w:color w:val="000000" w:themeColor="text1"/>
          <w:sz w:val="20"/>
          <w:szCs w:val="20"/>
        </w:rPr>
        <w:t>,</w:t>
      </w:r>
      <w:r w:rsidRPr="00433172">
        <w:rPr>
          <w:rFonts w:ascii="Times New Roman" w:hAnsi="Times New Roman" w:cs="Times New Roman"/>
          <w:bCs/>
          <w:color w:val="000000" w:themeColor="text1"/>
          <w:sz w:val="20"/>
          <w:szCs w:val="20"/>
        </w:rPr>
        <w:t xml:space="preserve"> BKB-DGD gidişli sağ yönlü doğrultu atımlı bir faydır. Bölgede </w:t>
      </w:r>
      <w:proofErr w:type="spellStart"/>
      <w:r w:rsidRPr="00433172">
        <w:rPr>
          <w:rFonts w:ascii="Times New Roman" w:hAnsi="Times New Roman" w:cs="Times New Roman"/>
          <w:bCs/>
          <w:color w:val="000000" w:themeColor="text1"/>
          <w:sz w:val="20"/>
          <w:szCs w:val="20"/>
        </w:rPr>
        <w:t>E</w:t>
      </w:r>
      <w:r w:rsidR="00671511" w:rsidRPr="00433172">
        <w:rPr>
          <w:rFonts w:ascii="Times New Roman" w:hAnsi="Times New Roman" w:cs="Times New Roman"/>
          <w:bCs/>
          <w:color w:val="000000" w:themeColor="text1"/>
          <w:sz w:val="20"/>
          <w:szCs w:val="20"/>
        </w:rPr>
        <w:t>.</w:t>
      </w:r>
      <w:r w:rsidRPr="00433172">
        <w:rPr>
          <w:rFonts w:ascii="Times New Roman" w:hAnsi="Times New Roman" w:cs="Times New Roman"/>
          <w:bCs/>
          <w:color w:val="000000" w:themeColor="text1"/>
          <w:sz w:val="20"/>
          <w:szCs w:val="20"/>
        </w:rPr>
        <w:t>Pliyosen’den</w:t>
      </w:r>
      <w:proofErr w:type="spellEnd"/>
      <w:r w:rsidRPr="00433172">
        <w:rPr>
          <w:rFonts w:ascii="Times New Roman" w:hAnsi="Times New Roman" w:cs="Times New Roman"/>
          <w:bCs/>
          <w:color w:val="000000" w:themeColor="text1"/>
          <w:sz w:val="20"/>
          <w:szCs w:val="20"/>
        </w:rPr>
        <w:t xml:space="preserve"> itibaren</w:t>
      </w:r>
      <w:r w:rsidR="00A91BBE" w:rsidRPr="00433172">
        <w:rPr>
          <w:rFonts w:ascii="Times New Roman" w:hAnsi="Times New Roman" w:cs="Times New Roman"/>
          <w:bCs/>
          <w:color w:val="000000" w:themeColor="text1"/>
          <w:sz w:val="20"/>
          <w:szCs w:val="20"/>
        </w:rPr>
        <w:t xml:space="preserve"> </w:t>
      </w:r>
      <w:proofErr w:type="gramStart"/>
      <w:r w:rsidR="00A91BBE" w:rsidRPr="00433172">
        <w:rPr>
          <w:rFonts w:ascii="Times New Roman" w:hAnsi="Times New Roman" w:cs="Times New Roman"/>
          <w:bCs/>
          <w:color w:val="000000" w:themeColor="text1"/>
          <w:sz w:val="20"/>
          <w:szCs w:val="20"/>
        </w:rPr>
        <w:t>hakim</w:t>
      </w:r>
      <w:proofErr w:type="gramEnd"/>
      <w:r w:rsidR="00A91BBE" w:rsidRPr="00433172">
        <w:rPr>
          <w:rFonts w:ascii="Times New Roman" w:hAnsi="Times New Roman" w:cs="Times New Roman"/>
          <w:bCs/>
          <w:color w:val="000000" w:themeColor="text1"/>
          <w:sz w:val="20"/>
          <w:szCs w:val="20"/>
        </w:rPr>
        <w:t xml:space="preserve"> </w:t>
      </w:r>
      <w:r w:rsidRPr="00433172">
        <w:rPr>
          <w:rFonts w:ascii="Times New Roman" w:hAnsi="Times New Roman" w:cs="Times New Roman"/>
          <w:bCs/>
          <w:color w:val="000000" w:themeColor="text1"/>
          <w:sz w:val="20"/>
          <w:szCs w:val="20"/>
        </w:rPr>
        <w:t>sıkışmalı-açılmalı bir tektonik rejim eşlenik (</w:t>
      </w:r>
      <w:proofErr w:type="spellStart"/>
      <w:r w:rsidRPr="00433172">
        <w:rPr>
          <w:rFonts w:ascii="Times New Roman" w:hAnsi="Times New Roman" w:cs="Times New Roman"/>
          <w:bCs/>
          <w:color w:val="000000" w:themeColor="text1"/>
          <w:sz w:val="20"/>
          <w:szCs w:val="20"/>
        </w:rPr>
        <w:t>conjugate</w:t>
      </w:r>
      <w:proofErr w:type="spellEnd"/>
      <w:r w:rsidRPr="00433172">
        <w:rPr>
          <w:rFonts w:ascii="Times New Roman" w:hAnsi="Times New Roman" w:cs="Times New Roman"/>
          <w:bCs/>
          <w:color w:val="000000" w:themeColor="text1"/>
          <w:sz w:val="20"/>
          <w:szCs w:val="20"/>
        </w:rPr>
        <w:t xml:space="preserve">) doğrultu atımlı fayların baskın olduğu bir yapı </w:t>
      </w:r>
      <w:r w:rsidR="00A91BBE" w:rsidRPr="00433172">
        <w:rPr>
          <w:rFonts w:ascii="Times New Roman" w:hAnsi="Times New Roman" w:cs="Times New Roman"/>
          <w:bCs/>
          <w:color w:val="000000" w:themeColor="text1"/>
          <w:sz w:val="20"/>
          <w:szCs w:val="20"/>
        </w:rPr>
        <w:t>geliştirmiştir</w:t>
      </w:r>
      <w:r w:rsidRPr="00433172">
        <w:rPr>
          <w:rFonts w:ascii="Times New Roman" w:hAnsi="Times New Roman" w:cs="Times New Roman"/>
          <w:bCs/>
          <w:color w:val="000000" w:themeColor="text1"/>
          <w:sz w:val="20"/>
          <w:szCs w:val="20"/>
        </w:rPr>
        <w:t xml:space="preserve"> </w:t>
      </w:r>
      <w:r w:rsidR="00D26F80" w:rsidRPr="00756DB1">
        <w:rPr>
          <w:rFonts w:ascii="Times New Roman" w:hAnsi="Times New Roman" w:cs="Times New Roman"/>
          <w:b/>
          <w:bCs/>
          <w:color w:val="FF0000"/>
          <w:sz w:val="20"/>
          <w:szCs w:val="20"/>
        </w:rPr>
        <w:t>[1]</w:t>
      </w:r>
      <w:r w:rsidRPr="00756DB1">
        <w:rPr>
          <w:rFonts w:ascii="Times New Roman" w:hAnsi="Times New Roman" w:cs="Times New Roman"/>
          <w:b/>
          <w:bCs/>
          <w:color w:val="FF0000"/>
          <w:sz w:val="20"/>
          <w:szCs w:val="20"/>
        </w:rPr>
        <w:t>.</w:t>
      </w:r>
      <w:r w:rsidRPr="00756DB1">
        <w:rPr>
          <w:rFonts w:ascii="Times New Roman" w:hAnsi="Times New Roman" w:cs="Times New Roman"/>
          <w:bCs/>
          <w:color w:val="FF0000"/>
          <w:sz w:val="20"/>
          <w:szCs w:val="20"/>
        </w:rPr>
        <w:t xml:space="preserve"> </w:t>
      </w:r>
      <w:r w:rsidRPr="00433172">
        <w:rPr>
          <w:rFonts w:ascii="Times New Roman" w:hAnsi="Times New Roman" w:cs="Times New Roman"/>
          <w:bCs/>
          <w:color w:val="000000" w:themeColor="text1"/>
          <w:sz w:val="20"/>
          <w:szCs w:val="20"/>
        </w:rPr>
        <w:t xml:space="preserve">Çaldıran </w:t>
      </w:r>
      <w:r w:rsidR="00A91BBE" w:rsidRPr="00433172">
        <w:rPr>
          <w:rFonts w:ascii="Times New Roman" w:hAnsi="Times New Roman" w:cs="Times New Roman"/>
          <w:bCs/>
          <w:color w:val="000000" w:themeColor="text1"/>
          <w:sz w:val="20"/>
          <w:szCs w:val="20"/>
        </w:rPr>
        <w:t>F</w:t>
      </w:r>
      <w:r w:rsidRPr="00433172">
        <w:rPr>
          <w:rFonts w:ascii="Times New Roman" w:hAnsi="Times New Roman" w:cs="Times New Roman"/>
          <w:bCs/>
          <w:color w:val="000000" w:themeColor="text1"/>
          <w:sz w:val="20"/>
          <w:szCs w:val="20"/>
        </w:rPr>
        <w:t>ayı bu yapı içerisinde</w:t>
      </w:r>
      <w:r w:rsidR="00A91BBE" w:rsidRPr="00433172">
        <w:rPr>
          <w:rFonts w:ascii="Times New Roman" w:hAnsi="Times New Roman" w:cs="Times New Roman"/>
          <w:bCs/>
          <w:color w:val="000000" w:themeColor="text1"/>
          <w:sz w:val="20"/>
          <w:szCs w:val="20"/>
        </w:rPr>
        <w:t>ki</w:t>
      </w:r>
      <w:r w:rsidRPr="00433172">
        <w:rPr>
          <w:rFonts w:ascii="Times New Roman" w:hAnsi="Times New Roman" w:cs="Times New Roman"/>
          <w:bCs/>
          <w:color w:val="000000" w:themeColor="text1"/>
          <w:sz w:val="20"/>
          <w:szCs w:val="20"/>
        </w:rPr>
        <w:t xml:space="preserve"> aktif ana </w:t>
      </w:r>
      <w:r w:rsidR="002F1A9C" w:rsidRPr="00433172">
        <w:rPr>
          <w:rFonts w:ascii="Times New Roman" w:hAnsi="Times New Roman" w:cs="Times New Roman"/>
          <w:bCs/>
          <w:color w:val="000000" w:themeColor="text1"/>
          <w:sz w:val="20"/>
          <w:szCs w:val="20"/>
        </w:rPr>
        <w:t>faylardandır</w:t>
      </w:r>
      <w:r w:rsidRPr="00433172">
        <w:rPr>
          <w:rFonts w:ascii="Times New Roman" w:hAnsi="Times New Roman" w:cs="Times New Roman"/>
          <w:bCs/>
          <w:color w:val="000000" w:themeColor="text1"/>
          <w:sz w:val="20"/>
          <w:szCs w:val="20"/>
        </w:rPr>
        <w:t xml:space="preserve">. </w:t>
      </w:r>
      <w:r w:rsidR="00D26F80" w:rsidRPr="00756DB1">
        <w:rPr>
          <w:rFonts w:ascii="Times New Roman" w:hAnsi="Times New Roman" w:cs="Times New Roman"/>
          <w:b/>
          <w:bCs/>
          <w:color w:val="FF0000"/>
          <w:sz w:val="20"/>
          <w:szCs w:val="20"/>
        </w:rPr>
        <w:t>[</w:t>
      </w:r>
      <w:r w:rsidR="00DF7950" w:rsidRPr="00756DB1">
        <w:rPr>
          <w:rFonts w:ascii="Times New Roman" w:hAnsi="Times New Roman" w:cs="Times New Roman"/>
          <w:b/>
          <w:bCs/>
          <w:color w:val="FF0000"/>
          <w:sz w:val="20"/>
          <w:szCs w:val="20"/>
        </w:rPr>
        <w:t>2</w:t>
      </w:r>
      <w:r w:rsidR="00756DB1" w:rsidRPr="00756DB1">
        <w:rPr>
          <w:rFonts w:ascii="Times New Roman" w:hAnsi="Times New Roman" w:cs="Times New Roman"/>
          <w:b/>
          <w:bCs/>
          <w:color w:val="FF0000"/>
          <w:sz w:val="20"/>
          <w:szCs w:val="20"/>
        </w:rPr>
        <w:t>-</w:t>
      </w:r>
      <w:r w:rsidR="00DF7950" w:rsidRPr="00756DB1">
        <w:rPr>
          <w:rFonts w:ascii="Times New Roman" w:hAnsi="Times New Roman" w:cs="Times New Roman"/>
          <w:b/>
          <w:bCs/>
          <w:color w:val="FF0000"/>
          <w:sz w:val="20"/>
          <w:szCs w:val="20"/>
        </w:rPr>
        <w:t>4</w:t>
      </w:r>
      <w:r w:rsidR="00D26F80" w:rsidRPr="00756DB1">
        <w:rPr>
          <w:rFonts w:ascii="Times New Roman" w:hAnsi="Times New Roman" w:cs="Times New Roman"/>
          <w:b/>
          <w:bCs/>
          <w:color w:val="FF0000"/>
          <w:sz w:val="20"/>
          <w:szCs w:val="20"/>
        </w:rPr>
        <w:t>]</w:t>
      </w:r>
      <w:r w:rsidRPr="00756DB1">
        <w:rPr>
          <w:rFonts w:ascii="Times New Roman" w:hAnsi="Times New Roman" w:cs="Times New Roman"/>
          <w:b/>
          <w:bCs/>
          <w:color w:val="FF0000"/>
          <w:sz w:val="20"/>
          <w:szCs w:val="20"/>
        </w:rPr>
        <w:t>.</w:t>
      </w:r>
      <w:r w:rsidR="00756DB1" w:rsidRPr="00756DB1">
        <w:rPr>
          <w:rFonts w:ascii="Times New Roman" w:hAnsi="Times New Roman" w:cs="Times New Roman"/>
          <w:bCs/>
          <w:color w:val="FF0000"/>
          <w:sz w:val="20"/>
          <w:szCs w:val="20"/>
        </w:rPr>
        <w:t xml:space="preserve"> </w:t>
      </w:r>
      <w:r w:rsidR="00756DB1" w:rsidRPr="00756DB1">
        <w:rPr>
          <w:rFonts w:ascii="Times New Roman" w:hAnsi="Times New Roman" w:cs="Times New Roman"/>
          <w:b/>
          <w:bCs/>
          <w:color w:val="FF0000"/>
          <w:sz w:val="20"/>
          <w:szCs w:val="20"/>
        </w:rPr>
        <w:t>(</w:t>
      </w:r>
      <w:r w:rsidR="00C9217B" w:rsidRPr="00756DB1">
        <w:rPr>
          <w:rFonts w:ascii="Times New Roman" w:hAnsi="Times New Roman" w:cs="Times New Roman"/>
          <w:b/>
          <w:bCs/>
          <w:color w:val="FF0000"/>
          <w:sz w:val="20"/>
          <w:szCs w:val="20"/>
        </w:rPr>
        <w:t>Kaynaklar Metin İçerisinde Sıralı Bir Şekilde İlerlemelidir</w:t>
      </w:r>
      <w:r w:rsidR="003357CB">
        <w:rPr>
          <w:rFonts w:ascii="Times New Roman" w:hAnsi="Times New Roman" w:cs="Times New Roman"/>
          <w:b/>
          <w:bCs/>
          <w:color w:val="FF0000"/>
          <w:sz w:val="20"/>
          <w:szCs w:val="20"/>
        </w:rPr>
        <w:t>, Türkçe makalede yazar birden fazla ise örnek “</w:t>
      </w:r>
      <w:proofErr w:type="spellStart"/>
      <w:r w:rsidR="003357CB">
        <w:rPr>
          <w:rFonts w:ascii="Times New Roman" w:hAnsi="Times New Roman" w:cs="Times New Roman"/>
          <w:b/>
          <w:bCs/>
          <w:color w:val="FF0000"/>
          <w:sz w:val="20"/>
          <w:szCs w:val="20"/>
        </w:rPr>
        <w:t>Oleg</w:t>
      </w:r>
      <w:proofErr w:type="spellEnd"/>
      <w:r w:rsidR="003357CB">
        <w:rPr>
          <w:rFonts w:ascii="Times New Roman" w:hAnsi="Times New Roman" w:cs="Times New Roman"/>
          <w:b/>
          <w:bCs/>
          <w:color w:val="FF0000"/>
          <w:sz w:val="20"/>
          <w:szCs w:val="20"/>
        </w:rPr>
        <w:t xml:space="preserve"> v</w:t>
      </w:r>
      <w:r w:rsidR="00DA4781">
        <w:rPr>
          <w:rFonts w:ascii="Times New Roman" w:hAnsi="Times New Roman" w:cs="Times New Roman"/>
          <w:b/>
          <w:bCs/>
          <w:color w:val="FF0000"/>
          <w:sz w:val="20"/>
          <w:szCs w:val="20"/>
        </w:rPr>
        <w:t>e ark.</w:t>
      </w:r>
      <w:r w:rsidR="003357CB">
        <w:rPr>
          <w:rFonts w:ascii="Times New Roman" w:hAnsi="Times New Roman" w:cs="Times New Roman"/>
          <w:b/>
          <w:bCs/>
          <w:color w:val="FF0000"/>
          <w:sz w:val="20"/>
          <w:szCs w:val="20"/>
        </w:rPr>
        <w:t>” İngilizce ise “</w:t>
      </w:r>
      <w:proofErr w:type="spellStart"/>
      <w:r w:rsidR="003357CB">
        <w:rPr>
          <w:rFonts w:ascii="Times New Roman" w:hAnsi="Times New Roman" w:cs="Times New Roman"/>
          <w:b/>
          <w:bCs/>
          <w:color w:val="FF0000"/>
          <w:sz w:val="20"/>
          <w:szCs w:val="20"/>
        </w:rPr>
        <w:t>Oleg</w:t>
      </w:r>
      <w:proofErr w:type="spellEnd"/>
      <w:r w:rsidR="003357CB">
        <w:rPr>
          <w:rFonts w:ascii="Times New Roman" w:hAnsi="Times New Roman" w:cs="Times New Roman"/>
          <w:b/>
          <w:bCs/>
          <w:color w:val="FF0000"/>
          <w:sz w:val="20"/>
          <w:szCs w:val="20"/>
        </w:rPr>
        <w:t xml:space="preserve"> et al.” Şeklinde kullanılacaktır. </w:t>
      </w:r>
      <w:r w:rsidR="003357CB" w:rsidRPr="003357CB">
        <w:rPr>
          <w:rFonts w:ascii="Times New Roman" w:hAnsi="Times New Roman" w:cs="Times New Roman"/>
          <w:b/>
          <w:bCs/>
          <w:color w:val="4F81BD" w:themeColor="accent1"/>
          <w:sz w:val="20"/>
          <w:szCs w:val="20"/>
        </w:rPr>
        <w:t>KAYNAKLAR bölümünde ise tüm yazarların adı ve soyadı kullanılacaktır</w:t>
      </w:r>
      <w:r w:rsidR="00756DB1" w:rsidRPr="00756DB1">
        <w:rPr>
          <w:rFonts w:ascii="Times New Roman" w:hAnsi="Times New Roman" w:cs="Times New Roman"/>
          <w:b/>
          <w:bCs/>
          <w:color w:val="FF0000"/>
          <w:sz w:val="20"/>
          <w:szCs w:val="20"/>
        </w:rPr>
        <w:t>)</w:t>
      </w:r>
    </w:p>
    <w:p w:rsidR="00756DB1" w:rsidRPr="00433172" w:rsidRDefault="00756DB1" w:rsidP="00671511">
      <w:pPr>
        <w:pStyle w:val="Default"/>
        <w:jc w:val="both"/>
        <w:rPr>
          <w:rFonts w:ascii="Times New Roman" w:hAnsi="Times New Roman" w:cs="Times New Roman"/>
          <w:bCs/>
          <w:color w:val="000000" w:themeColor="text1"/>
          <w:sz w:val="20"/>
          <w:szCs w:val="20"/>
        </w:rPr>
      </w:pPr>
    </w:p>
    <w:p w:rsidR="00A92502" w:rsidRPr="00433172" w:rsidRDefault="00A92502" w:rsidP="00671511">
      <w:pPr>
        <w:pStyle w:val="Default"/>
        <w:jc w:val="both"/>
        <w:rPr>
          <w:rFonts w:ascii="Times New Roman" w:hAnsi="Times New Roman" w:cs="Times New Roman"/>
          <w:color w:val="000000" w:themeColor="text1"/>
          <w:sz w:val="20"/>
          <w:szCs w:val="20"/>
        </w:rPr>
      </w:pPr>
      <w:r w:rsidRPr="00433172">
        <w:rPr>
          <w:rFonts w:ascii="Times New Roman" w:hAnsi="Times New Roman" w:cs="Times New Roman"/>
          <w:bCs/>
          <w:color w:val="000000" w:themeColor="text1"/>
          <w:sz w:val="20"/>
          <w:szCs w:val="20"/>
        </w:rPr>
        <w:t xml:space="preserve">Çaldıran </w:t>
      </w:r>
      <w:r w:rsidR="00A91BBE" w:rsidRPr="00433172">
        <w:rPr>
          <w:rFonts w:ascii="Times New Roman" w:hAnsi="Times New Roman" w:cs="Times New Roman"/>
          <w:bCs/>
          <w:color w:val="000000" w:themeColor="text1"/>
          <w:sz w:val="20"/>
          <w:szCs w:val="20"/>
        </w:rPr>
        <w:t>F</w:t>
      </w:r>
      <w:r w:rsidRPr="00433172">
        <w:rPr>
          <w:rFonts w:ascii="Times New Roman" w:hAnsi="Times New Roman" w:cs="Times New Roman"/>
          <w:bCs/>
          <w:color w:val="000000" w:themeColor="text1"/>
          <w:sz w:val="20"/>
          <w:szCs w:val="20"/>
        </w:rPr>
        <w:t xml:space="preserve">ayı </w:t>
      </w:r>
      <w:r w:rsidRPr="00433172">
        <w:rPr>
          <w:rFonts w:ascii="Times New Roman" w:hAnsi="Times New Roman" w:cs="Times New Roman"/>
          <w:color w:val="000000" w:themeColor="text1"/>
          <w:sz w:val="20"/>
          <w:szCs w:val="20"/>
        </w:rPr>
        <w:t>24.11.1976</w:t>
      </w:r>
      <w:r w:rsidR="002F1A9C" w:rsidRPr="00433172">
        <w:rPr>
          <w:rFonts w:ascii="Times New Roman" w:hAnsi="Times New Roman" w:cs="Times New Roman"/>
          <w:color w:val="000000" w:themeColor="text1"/>
          <w:sz w:val="20"/>
          <w:szCs w:val="20"/>
        </w:rPr>
        <w:t>’de</w:t>
      </w:r>
      <w:r w:rsidRPr="00433172">
        <w:rPr>
          <w:rFonts w:ascii="Times New Roman" w:hAnsi="Times New Roman" w:cs="Times New Roman"/>
          <w:color w:val="000000" w:themeColor="text1"/>
          <w:sz w:val="20"/>
          <w:szCs w:val="20"/>
        </w:rPr>
        <w:t xml:space="preserve"> 7</w:t>
      </w:r>
      <w:r w:rsidR="00694F46" w:rsidRPr="00433172">
        <w:rPr>
          <w:rFonts w:ascii="Times New Roman" w:hAnsi="Times New Roman" w:cs="Times New Roman"/>
          <w:color w:val="000000" w:themeColor="text1"/>
          <w:sz w:val="20"/>
          <w:szCs w:val="20"/>
        </w:rPr>
        <w:t>,</w:t>
      </w:r>
      <w:r w:rsidRPr="00433172">
        <w:rPr>
          <w:rFonts w:ascii="Times New Roman" w:hAnsi="Times New Roman" w:cs="Times New Roman"/>
          <w:color w:val="000000" w:themeColor="text1"/>
          <w:sz w:val="20"/>
          <w:szCs w:val="20"/>
        </w:rPr>
        <w:t>5 büyüklüğündeki Çaldıran Depremi</w:t>
      </w:r>
      <w:r w:rsidR="00AA22F0" w:rsidRPr="00433172">
        <w:rPr>
          <w:rFonts w:ascii="Times New Roman" w:hAnsi="Times New Roman" w:cs="Times New Roman"/>
          <w:color w:val="000000" w:themeColor="text1"/>
          <w:sz w:val="20"/>
          <w:szCs w:val="20"/>
        </w:rPr>
        <w:t>’</w:t>
      </w:r>
      <w:r w:rsidRPr="00433172">
        <w:rPr>
          <w:rFonts w:ascii="Times New Roman" w:hAnsi="Times New Roman" w:cs="Times New Roman"/>
          <w:color w:val="000000" w:themeColor="text1"/>
          <w:sz w:val="20"/>
          <w:szCs w:val="20"/>
        </w:rPr>
        <w:t>n</w:t>
      </w:r>
      <w:r w:rsidR="002F1A9C" w:rsidRPr="00433172">
        <w:rPr>
          <w:rFonts w:ascii="Times New Roman" w:hAnsi="Times New Roman" w:cs="Times New Roman"/>
          <w:color w:val="000000" w:themeColor="text1"/>
          <w:sz w:val="20"/>
          <w:szCs w:val="20"/>
        </w:rPr>
        <w:t>de</w:t>
      </w:r>
      <w:r w:rsidR="00A91BBE" w:rsidRPr="00433172">
        <w:rPr>
          <w:rFonts w:ascii="Times New Roman" w:hAnsi="Times New Roman" w:cs="Times New Roman"/>
          <w:color w:val="000000" w:themeColor="text1"/>
          <w:sz w:val="20"/>
          <w:szCs w:val="20"/>
        </w:rPr>
        <w:t>,</w:t>
      </w:r>
      <w:r w:rsidRPr="00433172">
        <w:rPr>
          <w:rFonts w:ascii="Times New Roman" w:hAnsi="Times New Roman" w:cs="Times New Roman"/>
          <w:color w:val="000000" w:themeColor="text1"/>
          <w:sz w:val="20"/>
          <w:szCs w:val="20"/>
        </w:rPr>
        <w:t xml:space="preserve"> 50-55 km yüzey kırığı </w:t>
      </w:r>
      <w:r w:rsidR="002F1A9C" w:rsidRPr="00433172">
        <w:rPr>
          <w:rFonts w:ascii="Times New Roman" w:hAnsi="Times New Roman" w:cs="Times New Roman"/>
          <w:color w:val="000000" w:themeColor="text1"/>
          <w:sz w:val="20"/>
          <w:szCs w:val="20"/>
        </w:rPr>
        <w:t>ile</w:t>
      </w:r>
      <w:r w:rsidRPr="00433172">
        <w:rPr>
          <w:rFonts w:ascii="Times New Roman" w:hAnsi="Times New Roman" w:cs="Times New Roman"/>
          <w:color w:val="000000" w:themeColor="text1"/>
          <w:sz w:val="20"/>
          <w:szCs w:val="20"/>
        </w:rPr>
        <w:t xml:space="preserve"> 2</w:t>
      </w:r>
      <w:r w:rsidR="00694F46" w:rsidRPr="00433172">
        <w:rPr>
          <w:rFonts w:ascii="Times New Roman" w:hAnsi="Times New Roman" w:cs="Times New Roman"/>
          <w:color w:val="000000" w:themeColor="text1"/>
          <w:sz w:val="20"/>
          <w:szCs w:val="20"/>
        </w:rPr>
        <w:t>,</w:t>
      </w:r>
      <w:r w:rsidRPr="00433172">
        <w:rPr>
          <w:rFonts w:ascii="Times New Roman" w:hAnsi="Times New Roman" w:cs="Times New Roman"/>
          <w:color w:val="000000" w:themeColor="text1"/>
          <w:sz w:val="20"/>
          <w:szCs w:val="20"/>
        </w:rPr>
        <w:t>75 m yanal</w:t>
      </w:r>
      <w:r w:rsidR="002F1A9C" w:rsidRPr="00433172">
        <w:rPr>
          <w:rFonts w:ascii="Times New Roman" w:hAnsi="Times New Roman" w:cs="Times New Roman"/>
          <w:bCs/>
          <w:color w:val="000000" w:themeColor="text1"/>
          <w:sz w:val="20"/>
          <w:szCs w:val="20"/>
        </w:rPr>
        <w:t>;</w:t>
      </w:r>
      <w:r w:rsidRPr="00433172">
        <w:rPr>
          <w:rFonts w:ascii="Times New Roman" w:hAnsi="Times New Roman" w:cs="Times New Roman"/>
          <w:color w:val="000000" w:themeColor="text1"/>
          <w:sz w:val="20"/>
          <w:szCs w:val="20"/>
        </w:rPr>
        <w:t xml:space="preserve"> 0</w:t>
      </w:r>
      <w:r w:rsidR="00694F46" w:rsidRPr="00433172">
        <w:rPr>
          <w:rFonts w:ascii="Times New Roman" w:hAnsi="Times New Roman" w:cs="Times New Roman"/>
          <w:color w:val="000000" w:themeColor="text1"/>
          <w:sz w:val="20"/>
          <w:szCs w:val="20"/>
        </w:rPr>
        <w:t>,</w:t>
      </w:r>
      <w:r w:rsidRPr="00433172">
        <w:rPr>
          <w:rFonts w:ascii="Times New Roman" w:hAnsi="Times New Roman" w:cs="Times New Roman"/>
          <w:color w:val="000000" w:themeColor="text1"/>
          <w:sz w:val="20"/>
          <w:szCs w:val="20"/>
        </w:rPr>
        <w:t xml:space="preserve">5 m’ye kadar düşey </w:t>
      </w:r>
      <w:r w:rsidR="00D231D6" w:rsidRPr="00756DB1">
        <w:rPr>
          <w:rFonts w:ascii="Times New Roman" w:hAnsi="Times New Roman" w:cs="Times New Roman"/>
          <w:b/>
          <w:bCs/>
          <w:color w:val="FF0000"/>
          <w:sz w:val="20"/>
          <w:szCs w:val="20"/>
        </w:rPr>
        <w:t>[5,6]</w:t>
      </w:r>
      <w:r w:rsidRPr="00756DB1">
        <w:rPr>
          <w:rFonts w:ascii="Times New Roman" w:hAnsi="Times New Roman" w:cs="Times New Roman"/>
          <w:color w:val="FF0000"/>
          <w:sz w:val="20"/>
          <w:szCs w:val="20"/>
        </w:rPr>
        <w:t xml:space="preserve"> </w:t>
      </w:r>
      <w:r w:rsidR="00A91BBE" w:rsidRPr="00433172">
        <w:rPr>
          <w:rFonts w:ascii="Times New Roman" w:hAnsi="Times New Roman" w:cs="Times New Roman"/>
          <w:color w:val="000000" w:themeColor="text1"/>
          <w:sz w:val="20"/>
          <w:szCs w:val="20"/>
        </w:rPr>
        <w:t xml:space="preserve">atım </w:t>
      </w:r>
      <w:r w:rsidR="002F1A9C" w:rsidRPr="00433172">
        <w:rPr>
          <w:rFonts w:ascii="Times New Roman" w:hAnsi="Times New Roman" w:cs="Times New Roman"/>
          <w:color w:val="000000" w:themeColor="text1"/>
          <w:sz w:val="20"/>
          <w:szCs w:val="20"/>
        </w:rPr>
        <w:t>oluşturmuştur</w:t>
      </w:r>
      <w:r w:rsidRPr="00433172">
        <w:rPr>
          <w:rFonts w:ascii="Times New Roman" w:hAnsi="Times New Roman" w:cs="Times New Roman"/>
          <w:color w:val="000000" w:themeColor="text1"/>
          <w:sz w:val="20"/>
          <w:szCs w:val="20"/>
        </w:rPr>
        <w:t>.</w:t>
      </w:r>
      <w:r w:rsidR="002F1A9C" w:rsidRPr="00433172">
        <w:rPr>
          <w:rFonts w:ascii="Times New Roman" w:hAnsi="Times New Roman" w:cs="Times New Roman"/>
          <w:color w:val="000000" w:themeColor="text1"/>
          <w:sz w:val="20"/>
          <w:szCs w:val="20"/>
        </w:rPr>
        <w:t xml:space="preserve"> </w:t>
      </w:r>
      <w:r w:rsidRPr="00433172">
        <w:rPr>
          <w:rFonts w:ascii="Times New Roman" w:hAnsi="Times New Roman" w:cs="Times New Roman"/>
          <w:color w:val="000000" w:themeColor="text1"/>
          <w:sz w:val="20"/>
          <w:szCs w:val="20"/>
        </w:rPr>
        <w:t>Çaldıran Fayı’nın kayma hızı için yapılan çalışmalarda farklı yöntemler izlenerek 3</w:t>
      </w:r>
      <w:r w:rsidR="00694F46" w:rsidRPr="00433172">
        <w:rPr>
          <w:rFonts w:ascii="Times New Roman" w:hAnsi="Times New Roman" w:cs="Times New Roman"/>
          <w:color w:val="000000" w:themeColor="text1"/>
          <w:sz w:val="20"/>
          <w:szCs w:val="20"/>
        </w:rPr>
        <w:t>,</w:t>
      </w:r>
      <w:r w:rsidRPr="00433172">
        <w:rPr>
          <w:rFonts w:ascii="Times New Roman" w:hAnsi="Times New Roman" w:cs="Times New Roman"/>
          <w:color w:val="000000" w:themeColor="text1"/>
          <w:sz w:val="20"/>
          <w:szCs w:val="20"/>
        </w:rPr>
        <w:t xml:space="preserve">27 mm/yıl </w:t>
      </w:r>
      <w:r w:rsidR="009D0C18" w:rsidRPr="00C9217B">
        <w:rPr>
          <w:rFonts w:ascii="Times New Roman" w:hAnsi="Times New Roman" w:cs="Times New Roman"/>
          <w:b/>
          <w:bCs/>
          <w:color w:val="FF0000"/>
          <w:sz w:val="20"/>
          <w:szCs w:val="20"/>
        </w:rPr>
        <w:t>[</w:t>
      </w:r>
      <w:r w:rsidR="00C9217B" w:rsidRPr="00C9217B">
        <w:rPr>
          <w:rFonts w:ascii="Times New Roman" w:hAnsi="Times New Roman" w:cs="Times New Roman"/>
          <w:b/>
          <w:bCs/>
          <w:color w:val="FF0000"/>
          <w:sz w:val="20"/>
          <w:szCs w:val="20"/>
        </w:rPr>
        <w:t>7</w:t>
      </w:r>
      <w:r w:rsidR="009D0C18" w:rsidRPr="00C9217B">
        <w:rPr>
          <w:rFonts w:ascii="Times New Roman" w:hAnsi="Times New Roman" w:cs="Times New Roman"/>
          <w:b/>
          <w:bCs/>
          <w:color w:val="FF0000"/>
          <w:sz w:val="20"/>
          <w:szCs w:val="20"/>
        </w:rPr>
        <w:t>]</w:t>
      </w:r>
      <w:r w:rsidRPr="00C9217B">
        <w:rPr>
          <w:rFonts w:ascii="Times New Roman" w:hAnsi="Times New Roman" w:cs="Times New Roman"/>
          <w:color w:val="FF0000"/>
          <w:sz w:val="20"/>
          <w:szCs w:val="20"/>
        </w:rPr>
        <w:t xml:space="preserve"> </w:t>
      </w:r>
      <w:r w:rsidRPr="00433172">
        <w:rPr>
          <w:rFonts w:ascii="Times New Roman" w:hAnsi="Times New Roman" w:cs="Times New Roman"/>
          <w:color w:val="000000" w:themeColor="text1"/>
          <w:sz w:val="20"/>
          <w:szCs w:val="20"/>
        </w:rPr>
        <w:t xml:space="preserve">değerleri bulunuştur. Tekrarlanma aralığı içinse Selçuk ve </w:t>
      </w:r>
      <w:r w:rsidR="00694F46" w:rsidRPr="00433172">
        <w:rPr>
          <w:rFonts w:ascii="Times New Roman" w:hAnsi="Times New Roman" w:cs="Times New Roman"/>
          <w:color w:val="000000" w:themeColor="text1"/>
          <w:sz w:val="20"/>
          <w:szCs w:val="20"/>
        </w:rPr>
        <w:t>arkadaşları,</w:t>
      </w:r>
      <w:r w:rsidRPr="00433172">
        <w:rPr>
          <w:rFonts w:ascii="Times New Roman" w:hAnsi="Times New Roman" w:cs="Times New Roman"/>
          <w:color w:val="000000" w:themeColor="text1"/>
          <w:sz w:val="20"/>
          <w:szCs w:val="20"/>
        </w:rPr>
        <w:t xml:space="preserve"> </w:t>
      </w:r>
      <w:r w:rsidR="009D0C18" w:rsidRPr="00C9217B">
        <w:rPr>
          <w:rFonts w:ascii="Times New Roman" w:hAnsi="Times New Roman" w:cs="Times New Roman"/>
          <w:b/>
          <w:bCs/>
          <w:color w:val="FF0000"/>
          <w:sz w:val="20"/>
          <w:szCs w:val="20"/>
        </w:rPr>
        <w:t>[</w:t>
      </w:r>
      <w:r w:rsidR="00C9217B" w:rsidRPr="00C9217B">
        <w:rPr>
          <w:rFonts w:ascii="Times New Roman" w:hAnsi="Times New Roman" w:cs="Times New Roman"/>
          <w:b/>
          <w:bCs/>
          <w:color w:val="FF0000"/>
          <w:sz w:val="20"/>
          <w:szCs w:val="20"/>
        </w:rPr>
        <w:t>8</w:t>
      </w:r>
      <w:r w:rsidR="009D0C18" w:rsidRPr="00C9217B">
        <w:rPr>
          <w:rFonts w:ascii="Times New Roman" w:hAnsi="Times New Roman" w:cs="Times New Roman"/>
          <w:b/>
          <w:bCs/>
          <w:color w:val="FF0000"/>
          <w:sz w:val="20"/>
          <w:szCs w:val="20"/>
        </w:rPr>
        <w:t>]</w:t>
      </w:r>
      <w:r w:rsidRPr="00433172">
        <w:rPr>
          <w:rFonts w:ascii="Times New Roman" w:hAnsi="Times New Roman" w:cs="Times New Roman"/>
          <w:color w:val="000000" w:themeColor="text1"/>
          <w:sz w:val="20"/>
          <w:szCs w:val="20"/>
        </w:rPr>
        <w:t xml:space="preserve"> elastik blok modellemesi ile 320 yıllık bir hesaplama yaparken aynı çalışmada </w:t>
      </w:r>
      <w:r w:rsidR="00033105" w:rsidRPr="00433172">
        <w:rPr>
          <w:rFonts w:ascii="Times New Roman" w:hAnsi="Times New Roman" w:cs="Times New Roman"/>
          <w:color w:val="000000" w:themeColor="text1"/>
          <w:sz w:val="20"/>
          <w:szCs w:val="20"/>
        </w:rPr>
        <w:t>atımlardan</w:t>
      </w:r>
      <w:r w:rsidRPr="00433172">
        <w:rPr>
          <w:rFonts w:ascii="Times New Roman" w:hAnsi="Times New Roman" w:cs="Times New Roman"/>
          <w:color w:val="000000" w:themeColor="text1"/>
          <w:sz w:val="20"/>
          <w:szCs w:val="20"/>
        </w:rPr>
        <w:t xml:space="preserve"> yola çıkarak 3</w:t>
      </w:r>
      <w:r w:rsidR="00694F46" w:rsidRPr="00433172">
        <w:rPr>
          <w:rFonts w:ascii="Times New Roman" w:hAnsi="Times New Roman" w:cs="Times New Roman"/>
          <w:color w:val="000000" w:themeColor="text1"/>
          <w:sz w:val="20"/>
          <w:szCs w:val="20"/>
        </w:rPr>
        <w:t>,</w:t>
      </w:r>
      <w:r w:rsidRPr="00433172">
        <w:rPr>
          <w:rFonts w:ascii="Times New Roman" w:hAnsi="Times New Roman" w:cs="Times New Roman"/>
          <w:color w:val="000000" w:themeColor="text1"/>
          <w:sz w:val="20"/>
          <w:szCs w:val="20"/>
        </w:rPr>
        <w:t xml:space="preserve">27 mm kayma hızı </w:t>
      </w:r>
      <w:r w:rsidR="00033105" w:rsidRPr="00433172">
        <w:rPr>
          <w:rFonts w:ascii="Times New Roman" w:hAnsi="Times New Roman" w:cs="Times New Roman"/>
          <w:color w:val="000000" w:themeColor="text1"/>
          <w:sz w:val="20"/>
          <w:szCs w:val="20"/>
        </w:rPr>
        <w:t>ile</w:t>
      </w:r>
      <w:r w:rsidRPr="00433172">
        <w:rPr>
          <w:rFonts w:ascii="Times New Roman" w:hAnsi="Times New Roman" w:cs="Times New Roman"/>
          <w:color w:val="000000" w:themeColor="text1"/>
          <w:sz w:val="20"/>
          <w:szCs w:val="20"/>
        </w:rPr>
        <w:t xml:space="preserve"> 790 yıllık bir aralı</w:t>
      </w:r>
      <w:r w:rsidR="00033105" w:rsidRPr="00433172">
        <w:rPr>
          <w:rFonts w:ascii="Times New Roman" w:hAnsi="Times New Roman" w:cs="Times New Roman"/>
          <w:color w:val="000000" w:themeColor="text1"/>
          <w:sz w:val="20"/>
          <w:szCs w:val="20"/>
        </w:rPr>
        <w:t>k</w:t>
      </w:r>
      <w:r w:rsidRPr="00433172">
        <w:rPr>
          <w:rFonts w:ascii="Times New Roman" w:hAnsi="Times New Roman" w:cs="Times New Roman"/>
          <w:color w:val="000000" w:themeColor="text1"/>
          <w:sz w:val="20"/>
          <w:szCs w:val="20"/>
        </w:rPr>
        <w:t xml:space="preserve"> bulmuşlardır.</w:t>
      </w:r>
    </w:p>
    <w:p w:rsidR="00473022" w:rsidRDefault="00C9217B" w:rsidP="00671511">
      <w:pPr>
        <w:pStyle w:val="Default"/>
        <w:jc w:val="both"/>
        <w:rPr>
          <w:rFonts w:ascii="Times New Roman" w:hAnsi="Times New Roman" w:cs="Times New Roman"/>
          <w:b/>
          <w:color w:val="FF0000"/>
          <w:sz w:val="20"/>
          <w:szCs w:val="20"/>
        </w:rPr>
      </w:pPr>
      <w:r w:rsidRPr="00C9217B">
        <w:rPr>
          <w:rFonts w:ascii="Times New Roman" w:hAnsi="Times New Roman" w:cs="Times New Roman"/>
          <w:b/>
          <w:color w:val="FF0000"/>
          <w:sz w:val="20"/>
          <w:szCs w:val="20"/>
        </w:rPr>
        <w:t>(</w:t>
      </w:r>
      <w:r w:rsidR="0079286C">
        <w:rPr>
          <w:rFonts w:ascii="Times New Roman" w:hAnsi="Times New Roman" w:cs="Times New Roman"/>
          <w:b/>
          <w:color w:val="FF0000"/>
          <w:sz w:val="20"/>
          <w:szCs w:val="20"/>
        </w:rPr>
        <w:t xml:space="preserve">Paragraf içinde </w:t>
      </w:r>
      <w:r w:rsidRPr="0079286C">
        <w:rPr>
          <w:rFonts w:ascii="Times New Roman" w:hAnsi="Times New Roman" w:cs="Times New Roman"/>
          <w:b/>
          <w:color w:val="4F81BD" w:themeColor="accent1"/>
          <w:sz w:val="20"/>
          <w:szCs w:val="20"/>
        </w:rPr>
        <w:t xml:space="preserve">3,27 mm </w:t>
      </w:r>
      <w:r w:rsidRPr="00C9217B">
        <w:rPr>
          <w:rFonts w:ascii="Times New Roman" w:hAnsi="Times New Roman" w:cs="Times New Roman"/>
          <w:b/>
          <w:color w:val="FF0000"/>
          <w:sz w:val="20"/>
          <w:szCs w:val="20"/>
        </w:rPr>
        <w:t xml:space="preserve">türdeki yazımlarda makale Türkçe ise şekiller ve tablolarda </w:t>
      </w:r>
      <w:proofErr w:type="gramStart"/>
      <w:r w:rsidRPr="00C9217B">
        <w:rPr>
          <w:rFonts w:ascii="Times New Roman" w:hAnsi="Times New Roman" w:cs="Times New Roman"/>
          <w:b/>
          <w:color w:val="FF0000"/>
          <w:sz w:val="20"/>
          <w:szCs w:val="20"/>
        </w:rPr>
        <w:t>dahil</w:t>
      </w:r>
      <w:proofErr w:type="gramEnd"/>
      <w:r w:rsidRPr="00C9217B">
        <w:rPr>
          <w:rFonts w:ascii="Times New Roman" w:hAnsi="Times New Roman" w:cs="Times New Roman"/>
          <w:b/>
          <w:color w:val="FF0000"/>
          <w:sz w:val="20"/>
          <w:szCs w:val="20"/>
        </w:rPr>
        <w:t xml:space="preserve"> virgül, makale İngilizce ise nokta kullanılmalıdır</w:t>
      </w:r>
      <w:r w:rsidR="0079286C">
        <w:rPr>
          <w:rFonts w:ascii="Times New Roman" w:hAnsi="Times New Roman" w:cs="Times New Roman"/>
          <w:b/>
          <w:color w:val="FF0000"/>
          <w:sz w:val="20"/>
          <w:szCs w:val="20"/>
        </w:rPr>
        <w:t xml:space="preserve"> </w:t>
      </w:r>
      <w:r w:rsidR="0079286C" w:rsidRPr="0079286C">
        <w:rPr>
          <w:rFonts w:ascii="Times New Roman" w:hAnsi="Times New Roman" w:cs="Times New Roman"/>
          <w:b/>
          <w:color w:val="4F81BD" w:themeColor="accent1"/>
          <w:sz w:val="20"/>
          <w:szCs w:val="20"/>
        </w:rPr>
        <w:t>3.27 mm</w:t>
      </w:r>
      <w:r w:rsidRPr="00C9217B">
        <w:rPr>
          <w:rFonts w:ascii="Times New Roman" w:hAnsi="Times New Roman" w:cs="Times New Roman"/>
          <w:b/>
          <w:color w:val="FF0000"/>
          <w:sz w:val="20"/>
          <w:szCs w:val="20"/>
        </w:rPr>
        <w:t>)</w:t>
      </w:r>
    </w:p>
    <w:p w:rsidR="00C9217B" w:rsidRPr="00C9217B" w:rsidRDefault="00C9217B" w:rsidP="00671511">
      <w:pPr>
        <w:pStyle w:val="Default"/>
        <w:jc w:val="both"/>
        <w:rPr>
          <w:rFonts w:ascii="Times New Roman" w:hAnsi="Times New Roman" w:cs="Times New Roman"/>
          <w:b/>
          <w:color w:val="FF0000"/>
          <w:sz w:val="20"/>
          <w:szCs w:val="20"/>
        </w:rPr>
      </w:pPr>
    </w:p>
    <w:p w:rsidR="00A92502" w:rsidRPr="00433172" w:rsidRDefault="00A92502" w:rsidP="00671511">
      <w:pPr>
        <w:pStyle w:val="Default"/>
        <w:jc w:val="both"/>
        <w:rPr>
          <w:rFonts w:ascii="Times New Roman" w:hAnsi="Times New Roman" w:cs="Times New Roman"/>
          <w:color w:val="000000" w:themeColor="text1"/>
          <w:sz w:val="20"/>
          <w:szCs w:val="20"/>
        </w:rPr>
      </w:pPr>
      <w:r w:rsidRPr="00433172">
        <w:rPr>
          <w:rFonts w:ascii="Times New Roman" w:hAnsi="Times New Roman" w:cs="Times New Roman"/>
          <w:color w:val="000000" w:themeColor="text1"/>
          <w:sz w:val="20"/>
          <w:szCs w:val="20"/>
        </w:rPr>
        <w:t xml:space="preserve">Bu çalışmada Çaldıran Fayı’nın </w:t>
      </w:r>
      <w:proofErr w:type="spellStart"/>
      <w:r w:rsidRPr="00433172">
        <w:rPr>
          <w:rFonts w:ascii="Times New Roman" w:hAnsi="Times New Roman" w:cs="Times New Roman"/>
          <w:color w:val="000000" w:themeColor="text1"/>
          <w:sz w:val="20"/>
          <w:szCs w:val="20"/>
        </w:rPr>
        <w:t>yüzeylediği</w:t>
      </w:r>
      <w:proofErr w:type="spellEnd"/>
      <w:r w:rsidRPr="00433172">
        <w:rPr>
          <w:rFonts w:ascii="Times New Roman" w:hAnsi="Times New Roman" w:cs="Times New Roman"/>
          <w:color w:val="000000" w:themeColor="text1"/>
          <w:sz w:val="20"/>
          <w:szCs w:val="20"/>
        </w:rPr>
        <w:t xml:space="preserve"> Çaldıran yerleşim birimi dolayında özellikle </w:t>
      </w:r>
      <w:r w:rsidR="004B64BD" w:rsidRPr="00433172">
        <w:rPr>
          <w:rFonts w:ascii="Times New Roman" w:hAnsi="Times New Roman" w:cs="Times New Roman"/>
          <w:color w:val="000000" w:themeColor="text1"/>
          <w:sz w:val="20"/>
          <w:szCs w:val="20"/>
        </w:rPr>
        <w:t xml:space="preserve">son </w:t>
      </w:r>
      <w:r w:rsidRPr="00433172">
        <w:rPr>
          <w:rFonts w:ascii="Times New Roman" w:hAnsi="Times New Roman" w:cs="Times New Roman"/>
          <w:color w:val="000000" w:themeColor="text1"/>
          <w:sz w:val="20"/>
          <w:szCs w:val="20"/>
        </w:rPr>
        <w:t xml:space="preserve">depremde oluşmuş yüzey kırıklarının </w:t>
      </w:r>
      <w:r w:rsidR="00AA22F0" w:rsidRPr="00433172">
        <w:rPr>
          <w:rFonts w:ascii="Times New Roman" w:hAnsi="Times New Roman" w:cs="Times New Roman"/>
          <w:color w:val="000000" w:themeColor="text1"/>
          <w:sz w:val="20"/>
          <w:szCs w:val="20"/>
        </w:rPr>
        <w:t>hâlâ</w:t>
      </w:r>
      <w:r w:rsidRPr="00433172">
        <w:rPr>
          <w:rFonts w:ascii="Times New Roman" w:hAnsi="Times New Roman" w:cs="Times New Roman"/>
          <w:color w:val="000000" w:themeColor="text1"/>
          <w:sz w:val="20"/>
          <w:szCs w:val="20"/>
        </w:rPr>
        <w:t xml:space="preserve"> i</w:t>
      </w:r>
      <w:r w:rsidR="00AA22F0" w:rsidRPr="00433172">
        <w:rPr>
          <w:rFonts w:ascii="Times New Roman" w:hAnsi="Times New Roman" w:cs="Times New Roman"/>
          <w:color w:val="000000" w:themeColor="text1"/>
          <w:sz w:val="20"/>
          <w:szCs w:val="20"/>
        </w:rPr>
        <w:t>z</w:t>
      </w:r>
      <w:r w:rsidRPr="00433172">
        <w:rPr>
          <w:rFonts w:ascii="Times New Roman" w:hAnsi="Times New Roman" w:cs="Times New Roman"/>
          <w:color w:val="000000" w:themeColor="text1"/>
          <w:sz w:val="20"/>
          <w:szCs w:val="20"/>
        </w:rPr>
        <w:t xml:space="preserve">lenebildiği kesimlerde </w:t>
      </w:r>
      <w:proofErr w:type="spellStart"/>
      <w:r w:rsidRPr="00433172">
        <w:rPr>
          <w:rFonts w:ascii="Times New Roman" w:hAnsi="Times New Roman" w:cs="Times New Roman"/>
          <w:color w:val="000000" w:themeColor="text1"/>
          <w:sz w:val="20"/>
          <w:szCs w:val="20"/>
        </w:rPr>
        <w:t>paleosismolojik</w:t>
      </w:r>
      <w:proofErr w:type="spellEnd"/>
      <w:r w:rsidRPr="00433172">
        <w:rPr>
          <w:rFonts w:ascii="Times New Roman" w:hAnsi="Times New Roman" w:cs="Times New Roman"/>
          <w:color w:val="000000" w:themeColor="text1"/>
          <w:sz w:val="20"/>
          <w:szCs w:val="20"/>
        </w:rPr>
        <w:t xml:space="preserve"> hendek kazıları yapılmış</w:t>
      </w:r>
      <w:r w:rsidR="00F27DCD">
        <w:rPr>
          <w:rFonts w:ascii="Times New Roman" w:hAnsi="Times New Roman" w:cs="Times New Roman"/>
          <w:color w:val="000000" w:themeColor="text1"/>
          <w:sz w:val="20"/>
          <w:szCs w:val="20"/>
        </w:rPr>
        <w:t>tır.</w:t>
      </w:r>
      <w:r w:rsidRPr="00433172">
        <w:rPr>
          <w:rFonts w:ascii="Times New Roman" w:hAnsi="Times New Roman" w:cs="Times New Roman"/>
          <w:color w:val="000000" w:themeColor="text1"/>
          <w:sz w:val="20"/>
          <w:szCs w:val="20"/>
        </w:rPr>
        <w:t xml:space="preserve"> </w:t>
      </w:r>
    </w:p>
    <w:p w:rsidR="00AA22F0" w:rsidRPr="00433172" w:rsidRDefault="00AA22F0" w:rsidP="00671511">
      <w:pPr>
        <w:pStyle w:val="GvdeMetni"/>
        <w:spacing w:after="0"/>
        <w:rPr>
          <w:color w:val="000000" w:themeColor="text1"/>
          <w:sz w:val="20"/>
          <w:szCs w:val="20"/>
        </w:rPr>
      </w:pPr>
    </w:p>
    <w:p w:rsidR="009A2464" w:rsidRDefault="005020FF" w:rsidP="007177FA">
      <w:pPr>
        <w:pStyle w:val="Balk3"/>
        <w:spacing w:before="0"/>
        <w:rPr>
          <w:rFonts w:ascii="Times New Roman" w:hAnsi="Times New Roman"/>
          <w:color w:val="000000" w:themeColor="text1"/>
        </w:rPr>
      </w:pPr>
      <w:r w:rsidRPr="00D974BA">
        <w:rPr>
          <w:rFonts w:ascii="Times New Roman" w:hAnsi="Times New Roman"/>
          <w:color w:val="006600"/>
        </w:rPr>
        <w:t>2</w:t>
      </w:r>
      <w:r w:rsidR="009A2464" w:rsidRPr="00D974BA">
        <w:rPr>
          <w:rFonts w:ascii="Times New Roman" w:hAnsi="Times New Roman"/>
          <w:color w:val="006600"/>
        </w:rPr>
        <w:t xml:space="preserve">. </w:t>
      </w:r>
      <w:r w:rsidRPr="00D974BA">
        <w:rPr>
          <w:rFonts w:ascii="Times New Roman" w:hAnsi="Times New Roman"/>
          <w:color w:val="006600"/>
        </w:rPr>
        <w:t>YÖNTEM</w:t>
      </w:r>
      <w:r w:rsidR="00F27DCD">
        <w:rPr>
          <w:rFonts w:ascii="Times New Roman" w:hAnsi="Times New Roman"/>
          <w:color w:val="000000" w:themeColor="text1"/>
        </w:rPr>
        <w:t xml:space="preserve"> </w:t>
      </w:r>
      <w:r w:rsidR="00F27DCD" w:rsidRPr="00F27DCD">
        <w:rPr>
          <w:rFonts w:ascii="Times New Roman" w:hAnsi="Times New Roman"/>
          <w:color w:val="FF0000"/>
        </w:rPr>
        <w:t>(12 Punto sola dayalı)</w:t>
      </w:r>
    </w:p>
    <w:p w:rsidR="00F27DCD" w:rsidRPr="00F27DCD" w:rsidRDefault="00F27DCD" w:rsidP="00F27DCD"/>
    <w:p w:rsidR="00F27DCD" w:rsidRPr="00F27DCD" w:rsidRDefault="0086654B" w:rsidP="00F27DCD">
      <w:pPr>
        <w:ind w:left="426" w:hanging="426"/>
        <w:jc w:val="both"/>
        <w:rPr>
          <w:rFonts w:eastAsia="Calibri"/>
          <w:b/>
          <w:color w:val="FF0000"/>
          <w:sz w:val="16"/>
          <w:szCs w:val="22"/>
          <w:lang w:eastAsia="en-US"/>
        </w:rPr>
      </w:pPr>
      <w:r>
        <w:rPr>
          <w:rFonts w:eastAsia="Calibri"/>
          <w:b/>
          <w:color w:val="006600"/>
          <w:sz w:val="20"/>
          <w:szCs w:val="22"/>
          <w:lang w:eastAsia="en-US"/>
        </w:rPr>
        <w:t>2</w:t>
      </w:r>
      <w:r w:rsidR="00F27DCD" w:rsidRPr="006F33CB">
        <w:rPr>
          <w:rFonts w:eastAsia="Calibri"/>
          <w:b/>
          <w:color w:val="006600"/>
          <w:sz w:val="20"/>
          <w:szCs w:val="22"/>
          <w:lang w:eastAsia="en-US"/>
        </w:rPr>
        <w:t>.1.</w:t>
      </w:r>
      <w:r w:rsidR="006F33CB">
        <w:rPr>
          <w:rFonts w:eastAsia="Calibri"/>
          <w:b/>
          <w:color w:val="006600"/>
          <w:sz w:val="20"/>
          <w:szCs w:val="22"/>
          <w:lang w:eastAsia="en-US"/>
        </w:rPr>
        <w:t xml:space="preserve"> </w:t>
      </w:r>
      <w:r w:rsidR="00F27DCD" w:rsidRPr="006F33CB">
        <w:rPr>
          <w:rFonts w:eastAsia="Calibri"/>
          <w:b/>
          <w:color w:val="006600"/>
          <w:sz w:val="20"/>
          <w:szCs w:val="22"/>
          <w:lang w:eastAsia="en-US"/>
        </w:rPr>
        <w:t>HYDK Denklemlerini Bulmak İçin Kullanılan Sinir Ağları Mimarisi</w:t>
      </w:r>
      <w:r w:rsidR="00F27DCD">
        <w:rPr>
          <w:rFonts w:eastAsia="Calibri"/>
          <w:b/>
          <w:sz w:val="20"/>
          <w:szCs w:val="22"/>
          <w:lang w:eastAsia="en-US"/>
        </w:rPr>
        <w:t xml:space="preserve"> </w:t>
      </w:r>
      <w:r w:rsidR="00F27DCD" w:rsidRPr="00F27DCD">
        <w:rPr>
          <w:b/>
          <w:color w:val="FF0000"/>
          <w:sz w:val="20"/>
        </w:rPr>
        <w:t>(2. ve 3. dereceden başlıklar varsa 10 Punto tek satırdan uzunsa yazım şekli</w:t>
      </w:r>
      <w:r w:rsidR="00F27DCD">
        <w:rPr>
          <w:b/>
          <w:color w:val="FF0000"/>
          <w:sz w:val="20"/>
        </w:rPr>
        <w:t xml:space="preserve"> girintili hale getirilmelidir</w:t>
      </w:r>
      <w:r w:rsidR="00F27DCD" w:rsidRPr="00F27DCD">
        <w:rPr>
          <w:b/>
          <w:color w:val="FF0000"/>
          <w:sz w:val="20"/>
        </w:rPr>
        <w:t>)</w:t>
      </w:r>
    </w:p>
    <w:p w:rsidR="004B64BD" w:rsidRPr="00433172" w:rsidRDefault="004B64BD" w:rsidP="00671511">
      <w:pPr>
        <w:jc w:val="both"/>
        <w:rPr>
          <w:color w:val="000000" w:themeColor="text1"/>
          <w:sz w:val="20"/>
          <w:szCs w:val="20"/>
        </w:rPr>
      </w:pPr>
    </w:p>
    <w:p w:rsidR="0079286C" w:rsidRDefault="00EA765A" w:rsidP="0079286C">
      <w:pPr>
        <w:jc w:val="both"/>
        <w:rPr>
          <w:sz w:val="20"/>
          <w:szCs w:val="20"/>
        </w:rPr>
      </w:pPr>
      <w:r w:rsidRPr="00433172">
        <w:rPr>
          <w:color w:val="000000" w:themeColor="text1"/>
          <w:sz w:val="20"/>
          <w:szCs w:val="20"/>
        </w:rPr>
        <w:t xml:space="preserve">Bu çalışmada öncelikle bölgenin jeolojik özellikleri </w:t>
      </w:r>
      <w:r w:rsidR="004B64BD" w:rsidRPr="00433172">
        <w:rPr>
          <w:color w:val="000000" w:themeColor="text1"/>
          <w:sz w:val="20"/>
          <w:szCs w:val="20"/>
        </w:rPr>
        <w:t xml:space="preserve">ve </w:t>
      </w:r>
      <w:r w:rsidRPr="00433172">
        <w:rPr>
          <w:color w:val="000000" w:themeColor="text1"/>
          <w:sz w:val="20"/>
          <w:szCs w:val="20"/>
        </w:rPr>
        <w:t>tarihsel</w:t>
      </w:r>
      <w:r w:rsidR="00033105" w:rsidRPr="00433172">
        <w:rPr>
          <w:color w:val="000000" w:themeColor="text1"/>
          <w:sz w:val="20"/>
          <w:szCs w:val="20"/>
        </w:rPr>
        <w:t>-</w:t>
      </w:r>
      <w:r w:rsidRPr="00433172">
        <w:rPr>
          <w:color w:val="000000" w:themeColor="text1"/>
          <w:sz w:val="20"/>
          <w:szCs w:val="20"/>
        </w:rPr>
        <w:t>aletsel dönem depremselli</w:t>
      </w:r>
      <w:r w:rsidR="007A5B91" w:rsidRPr="00433172">
        <w:rPr>
          <w:color w:val="000000" w:themeColor="text1"/>
          <w:sz w:val="20"/>
          <w:szCs w:val="20"/>
        </w:rPr>
        <w:t>ği</w:t>
      </w:r>
      <w:r w:rsidRPr="00433172">
        <w:rPr>
          <w:color w:val="000000" w:themeColor="text1"/>
          <w:sz w:val="20"/>
          <w:szCs w:val="20"/>
        </w:rPr>
        <w:t xml:space="preserve"> </w:t>
      </w:r>
      <w:r w:rsidR="004B64BD" w:rsidRPr="00433172">
        <w:rPr>
          <w:color w:val="000000" w:themeColor="text1"/>
          <w:sz w:val="20"/>
          <w:szCs w:val="20"/>
        </w:rPr>
        <w:t xml:space="preserve">ayrıntılı olarak </w:t>
      </w:r>
      <w:r w:rsidRPr="00433172">
        <w:rPr>
          <w:color w:val="000000" w:themeColor="text1"/>
          <w:sz w:val="20"/>
          <w:szCs w:val="20"/>
        </w:rPr>
        <w:t xml:space="preserve">değerlendirilmiştir. </w:t>
      </w:r>
      <w:r w:rsidR="003357CB">
        <w:rPr>
          <w:color w:val="000000" w:themeColor="text1"/>
          <w:sz w:val="20"/>
          <w:szCs w:val="20"/>
        </w:rPr>
        <w:t>J</w:t>
      </w:r>
      <w:r w:rsidRPr="00433172">
        <w:rPr>
          <w:color w:val="000000" w:themeColor="text1"/>
          <w:sz w:val="20"/>
          <w:szCs w:val="20"/>
        </w:rPr>
        <w:t xml:space="preserve">eolojik birimlerde ve </w:t>
      </w:r>
      <w:r w:rsidR="00033105" w:rsidRPr="00433172">
        <w:rPr>
          <w:color w:val="000000" w:themeColor="text1"/>
          <w:sz w:val="20"/>
          <w:szCs w:val="20"/>
        </w:rPr>
        <w:t xml:space="preserve">sanat </w:t>
      </w:r>
      <w:r w:rsidRPr="00433172">
        <w:rPr>
          <w:color w:val="000000" w:themeColor="text1"/>
          <w:sz w:val="20"/>
          <w:szCs w:val="20"/>
        </w:rPr>
        <w:t>yap</w:t>
      </w:r>
      <w:r w:rsidR="00033105" w:rsidRPr="00433172">
        <w:rPr>
          <w:color w:val="000000" w:themeColor="text1"/>
          <w:sz w:val="20"/>
          <w:szCs w:val="20"/>
        </w:rPr>
        <w:t>ılarında</w:t>
      </w:r>
      <w:r w:rsidRPr="00433172">
        <w:rPr>
          <w:color w:val="000000" w:themeColor="text1"/>
          <w:sz w:val="20"/>
          <w:szCs w:val="20"/>
        </w:rPr>
        <w:t xml:space="preserve"> oluşmuş aktif fay kökenli deformasyon araştırmaları yapılmıştır. İnceleme alanında 1976 depreminde oluşan yüzey kırıkları büyük ölçüde korunmuş olduğundan </w:t>
      </w:r>
      <w:proofErr w:type="spellStart"/>
      <w:r w:rsidRPr="00433172">
        <w:rPr>
          <w:color w:val="000000" w:themeColor="text1"/>
          <w:sz w:val="20"/>
          <w:szCs w:val="20"/>
        </w:rPr>
        <w:t>paleosismolojik</w:t>
      </w:r>
      <w:proofErr w:type="spellEnd"/>
      <w:r w:rsidRPr="00433172">
        <w:rPr>
          <w:color w:val="000000" w:themeColor="text1"/>
          <w:sz w:val="20"/>
          <w:szCs w:val="20"/>
        </w:rPr>
        <w:t xml:space="preserve"> hendek kazı yer seçimlerinde saha çalışmaları yeterli olmuş</w:t>
      </w:r>
      <w:r w:rsidR="00033105" w:rsidRPr="00433172">
        <w:rPr>
          <w:color w:val="000000" w:themeColor="text1"/>
          <w:sz w:val="20"/>
          <w:szCs w:val="20"/>
        </w:rPr>
        <w:t>,</w:t>
      </w:r>
      <w:r w:rsidRPr="00433172">
        <w:rPr>
          <w:color w:val="000000" w:themeColor="text1"/>
          <w:sz w:val="20"/>
          <w:szCs w:val="20"/>
        </w:rPr>
        <w:t xml:space="preserve"> herhangi bir jeofizik yönteme gerek kalmamıştır.</w:t>
      </w:r>
      <w:r w:rsidR="0079286C">
        <w:rPr>
          <w:color w:val="000000" w:themeColor="text1"/>
          <w:sz w:val="20"/>
          <w:szCs w:val="20"/>
        </w:rPr>
        <w:t xml:space="preserve"> </w:t>
      </w:r>
      <w:proofErr w:type="spellStart"/>
      <w:r w:rsidR="0079286C" w:rsidRPr="008379F4">
        <w:rPr>
          <w:sz w:val="20"/>
          <w:szCs w:val="20"/>
        </w:rPr>
        <w:t>İnsörtlü</w:t>
      </w:r>
      <w:proofErr w:type="spellEnd"/>
      <w:r w:rsidR="0079286C" w:rsidRPr="008379F4">
        <w:rPr>
          <w:sz w:val="20"/>
          <w:szCs w:val="20"/>
        </w:rPr>
        <w:t xml:space="preserve"> numuneler </w:t>
      </w:r>
      <w:r w:rsidR="0079286C" w:rsidRPr="0079286C">
        <w:rPr>
          <w:b/>
          <w:color w:val="FF0000"/>
          <w:sz w:val="20"/>
          <w:szCs w:val="20"/>
        </w:rPr>
        <w:t>12 °C</w:t>
      </w:r>
      <w:r w:rsidR="0079286C" w:rsidRPr="0079286C">
        <w:rPr>
          <w:color w:val="FF0000"/>
          <w:sz w:val="20"/>
          <w:szCs w:val="20"/>
        </w:rPr>
        <w:t xml:space="preserve"> </w:t>
      </w:r>
      <w:r w:rsidR="0079286C" w:rsidRPr="008379F4">
        <w:rPr>
          <w:sz w:val="20"/>
          <w:szCs w:val="20"/>
        </w:rPr>
        <w:t xml:space="preserve">ve </w:t>
      </w:r>
      <w:r w:rsidR="0079286C" w:rsidRPr="0079286C">
        <w:rPr>
          <w:b/>
          <w:color w:val="FF0000"/>
          <w:sz w:val="20"/>
          <w:szCs w:val="20"/>
        </w:rPr>
        <w:t>13 °C</w:t>
      </w:r>
      <w:r w:rsidR="0079286C" w:rsidRPr="0079286C">
        <w:rPr>
          <w:color w:val="FF0000"/>
          <w:sz w:val="20"/>
          <w:szCs w:val="20"/>
        </w:rPr>
        <w:t xml:space="preserve"> </w:t>
      </w:r>
      <w:r w:rsidR="0079286C" w:rsidRPr="008379F4">
        <w:rPr>
          <w:sz w:val="20"/>
          <w:szCs w:val="20"/>
        </w:rPr>
        <w:t xml:space="preserve">sıcaklıklarda 30 ila </w:t>
      </w:r>
      <w:r w:rsidR="0079286C" w:rsidRPr="0079286C">
        <w:rPr>
          <w:b/>
          <w:color w:val="FF0000"/>
          <w:sz w:val="20"/>
          <w:szCs w:val="20"/>
        </w:rPr>
        <w:t>90 dakika</w:t>
      </w:r>
      <w:r w:rsidR="0079286C" w:rsidRPr="0079286C">
        <w:rPr>
          <w:color w:val="FF0000"/>
          <w:sz w:val="20"/>
          <w:szCs w:val="20"/>
        </w:rPr>
        <w:t xml:space="preserve"> </w:t>
      </w:r>
      <w:proofErr w:type="spellStart"/>
      <w:r w:rsidR="0079286C" w:rsidRPr="008379F4">
        <w:rPr>
          <w:sz w:val="20"/>
          <w:szCs w:val="20"/>
        </w:rPr>
        <w:t>sinterlenmişlerdir</w:t>
      </w:r>
      <w:proofErr w:type="spellEnd"/>
      <w:r w:rsidR="0079286C" w:rsidRPr="008379F4">
        <w:rPr>
          <w:sz w:val="20"/>
          <w:szCs w:val="20"/>
        </w:rPr>
        <w:t xml:space="preserve"> (Şekil </w:t>
      </w:r>
      <w:r w:rsidR="0079286C">
        <w:rPr>
          <w:sz w:val="20"/>
          <w:szCs w:val="20"/>
        </w:rPr>
        <w:t>1</w:t>
      </w:r>
      <w:r w:rsidR="0079286C" w:rsidRPr="008379F4">
        <w:rPr>
          <w:sz w:val="20"/>
          <w:szCs w:val="20"/>
        </w:rPr>
        <w:t>).</w:t>
      </w:r>
    </w:p>
    <w:p w:rsidR="003357CB" w:rsidRDefault="003357CB" w:rsidP="0079286C">
      <w:pPr>
        <w:jc w:val="both"/>
        <w:rPr>
          <w:sz w:val="20"/>
          <w:szCs w:val="20"/>
        </w:rPr>
      </w:pPr>
    </w:p>
    <w:p w:rsidR="0079286C" w:rsidRDefault="0079286C" w:rsidP="00671511">
      <w:pPr>
        <w:jc w:val="both"/>
        <w:rPr>
          <w:color w:val="000000" w:themeColor="text1"/>
          <w:sz w:val="20"/>
          <w:szCs w:val="20"/>
        </w:rPr>
      </w:pPr>
      <w:r>
        <w:rPr>
          <w:color w:val="000000" w:themeColor="text1"/>
          <w:sz w:val="20"/>
          <w:szCs w:val="20"/>
        </w:rPr>
        <w:t>(</w:t>
      </w:r>
      <w:r w:rsidRPr="0079286C">
        <w:rPr>
          <w:b/>
          <w:color w:val="FF0000"/>
          <w:sz w:val="20"/>
          <w:szCs w:val="20"/>
        </w:rPr>
        <w:t>12 °C</w:t>
      </w:r>
      <w:r>
        <w:rPr>
          <w:b/>
          <w:color w:val="FF0000"/>
          <w:sz w:val="20"/>
          <w:szCs w:val="20"/>
        </w:rPr>
        <w:t xml:space="preserve">, </w:t>
      </w:r>
      <w:r w:rsidRPr="0079286C">
        <w:rPr>
          <w:b/>
          <w:color w:val="FF0000"/>
          <w:sz w:val="20"/>
          <w:szCs w:val="20"/>
        </w:rPr>
        <w:t>90 dakika</w:t>
      </w:r>
      <w:r>
        <w:rPr>
          <w:b/>
          <w:color w:val="FF0000"/>
          <w:sz w:val="20"/>
          <w:szCs w:val="20"/>
        </w:rPr>
        <w:t xml:space="preserve">, </w:t>
      </w:r>
      <w:r w:rsidRPr="0079286C">
        <w:rPr>
          <w:b/>
          <w:color w:val="FF0000"/>
          <w:sz w:val="20"/>
          <w:szCs w:val="20"/>
        </w:rPr>
        <w:t>%20</w:t>
      </w:r>
      <w:r>
        <w:rPr>
          <w:b/>
          <w:color w:val="FF0000"/>
          <w:sz w:val="20"/>
          <w:szCs w:val="20"/>
        </w:rPr>
        <w:t xml:space="preserve"> gibi yazımlar bu şekilde olmalıdır)</w:t>
      </w:r>
    </w:p>
    <w:p w:rsidR="0079286C" w:rsidRDefault="0079286C" w:rsidP="0079286C">
      <w:pPr>
        <w:jc w:val="both"/>
        <w:rPr>
          <w:sz w:val="20"/>
          <w:szCs w:val="20"/>
        </w:rPr>
      </w:pPr>
      <w:r w:rsidRPr="008379F4">
        <w:rPr>
          <w:sz w:val="20"/>
          <w:szCs w:val="20"/>
        </w:rPr>
        <w:t xml:space="preserve">Numunelerde bozulan diş </w:t>
      </w:r>
      <w:proofErr w:type="gramStart"/>
      <w:r w:rsidRPr="008379F4">
        <w:rPr>
          <w:sz w:val="20"/>
          <w:szCs w:val="20"/>
        </w:rPr>
        <w:t>profili</w:t>
      </w:r>
      <w:proofErr w:type="gramEnd"/>
      <w:r w:rsidRPr="008379F4">
        <w:rPr>
          <w:sz w:val="20"/>
          <w:szCs w:val="20"/>
        </w:rPr>
        <w:t xml:space="preserve"> sayısı toplam diş sayısının yaklaşık </w:t>
      </w:r>
      <w:r w:rsidRPr="0079286C">
        <w:rPr>
          <w:b/>
          <w:color w:val="FF0000"/>
          <w:sz w:val="20"/>
          <w:szCs w:val="20"/>
        </w:rPr>
        <w:t>%20</w:t>
      </w:r>
      <w:r w:rsidRPr="0079286C">
        <w:rPr>
          <w:color w:val="FF0000"/>
          <w:sz w:val="20"/>
          <w:szCs w:val="20"/>
        </w:rPr>
        <w:t xml:space="preserve"> </w:t>
      </w:r>
      <w:r>
        <w:rPr>
          <w:sz w:val="20"/>
          <w:szCs w:val="20"/>
        </w:rPr>
        <w:t xml:space="preserve">ila </w:t>
      </w:r>
      <w:r w:rsidRPr="0079286C">
        <w:rPr>
          <w:b/>
          <w:color w:val="FF0000"/>
          <w:sz w:val="20"/>
          <w:szCs w:val="20"/>
        </w:rPr>
        <w:t>%30</w:t>
      </w:r>
      <w:r w:rsidRPr="0079286C">
        <w:rPr>
          <w:color w:val="FF0000"/>
          <w:sz w:val="20"/>
          <w:szCs w:val="20"/>
        </w:rPr>
        <w:t xml:space="preserve"> </w:t>
      </w:r>
      <w:r w:rsidRPr="008379F4">
        <w:rPr>
          <w:sz w:val="20"/>
          <w:szCs w:val="20"/>
        </w:rPr>
        <w:t xml:space="preserve">kadardır. Bir diş </w:t>
      </w:r>
      <w:proofErr w:type="gramStart"/>
      <w:r w:rsidRPr="008379F4">
        <w:rPr>
          <w:sz w:val="20"/>
          <w:szCs w:val="20"/>
        </w:rPr>
        <w:t>profili</w:t>
      </w:r>
      <w:proofErr w:type="gramEnd"/>
      <w:r w:rsidRPr="008379F4">
        <w:rPr>
          <w:sz w:val="20"/>
          <w:szCs w:val="20"/>
        </w:rPr>
        <w:t xml:space="preserve"> bile bozulduğunda arada oluşturulan ara katman görevini tam olarak yerine getiremediği için besleme stoku bölgesi ile </w:t>
      </w:r>
      <w:proofErr w:type="spellStart"/>
      <w:r w:rsidRPr="008379F4">
        <w:rPr>
          <w:sz w:val="20"/>
          <w:szCs w:val="20"/>
        </w:rPr>
        <w:t>insört</w:t>
      </w:r>
      <w:proofErr w:type="spellEnd"/>
      <w:r w:rsidRPr="008379F4">
        <w:rPr>
          <w:sz w:val="20"/>
          <w:szCs w:val="20"/>
        </w:rPr>
        <w:t xml:space="preserve"> arasında bir difüzyon oluşmaktadır. Bu difüzyonda </w:t>
      </w:r>
      <w:proofErr w:type="spellStart"/>
      <w:r w:rsidRPr="008379F4">
        <w:rPr>
          <w:sz w:val="20"/>
          <w:szCs w:val="20"/>
        </w:rPr>
        <w:t>sinterleme</w:t>
      </w:r>
      <w:proofErr w:type="spellEnd"/>
      <w:r w:rsidRPr="008379F4">
        <w:rPr>
          <w:sz w:val="20"/>
          <w:szCs w:val="20"/>
        </w:rPr>
        <w:t xml:space="preserve"> sonrası </w:t>
      </w:r>
      <w:proofErr w:type="spellStart"/>
      <w:r w:rsidRPr="008379F4">
        <w:rPr>
          <w:sz w:val="20"/>
          <w:szCs w:val="20"/>
        </w:rPr>
        <w:t>insörtün</w:t>
      </w:r>
      <w:proofErr w:type="spellEnd"/>
      <w:r w:rsidRPr="008379F4">
        <w:rPr>
          <w:sz w:val="20"/>
          <w:szCs w:val="20"/>
        </w:rPr>
        <w:t xml:space="preserve"> parçadan uzaklaştırılmasını engellemektedir.</w:t>
      </w:r>
    </w:p>
    <w:p w:rsidR="0079286C" w:rsidRPr="008379F4" w:rsidRDefault="0079286C" w:rsidP="0079286C">
      <w:pPr>
        <w:jc w:val="both"/>
        <w:rPr>
          <w:sz w:val="20"/>
          <w:szCs w:val="20"/>
        </w:rPr>
      </w:pPr>
    </w:p>
    <w:p w:rsidR="0079286C" w:rsidRDefault="0079286C" w:rsidP="00671511">
      <w:pPr>
        <w:jc w:val="both"/>
        <w:rPr>
          <w:color w:val="4F81BD" w:themeColor="accent1"/>
          <w:sz w:val="20"/>
          <w:szCs w:val="20"/>
        </w:rPr>
      </w:pPr>
      <w:r w:rsidRPr="0079286C">
        <w:rPr>
          <w:color w:val="4F81BD" w:themeColor="accent1"/>
          <w:sz w:val="20"/>
          <w:szCs w:val="20"/>
        </w:rPr>
        <w:t xml:space="preserve">(Şekil, Grafik ve Çizelge içleri makale Türkçe ise Times New Roman ve virgül ile </w:t>
      </w:r>
      <w:r w:rsidRPr="0079286C">
        <w:rPr>
          <w:b/>
          <w:color w:val="FF0000"/>
          <w:sz w:val="20"/>
          <w:szCs w:val="20"/>
        </w:rPr>
        <w:t>97,5</w:t>
      </w:r>
      <w:r w:rsidRPr="0079286C">
        <w:rPr>
          <w:color w:val="000000" w:themeColor="text1"/>
          <w:sz w:val="20"/>
          <w:szCs w:val="20"/>
        </w:rPr>
        <w:t xml:space="preserve"> </w:t>
      </w:r>
      <w:r w:rsidRPr="0079286C">
        <w:rPr>
          <w:color w:val="4F81BD" w:themeColor="accent1"/>
          <w:sz w:val="20"/>
          <w:szCs w:val="20"/>
        </w:rPr>
        <w:t>İngilizce ise nokta ile</w:t>
      </w:r>
      <w:r>
        <w:rPr>
          <w:color w:val="000000" w:themeColor="text1"/>
          <w:sz w:val="20"/>
          <w:szCs w:val="20"/>
        </w:rPr>
        <w:t xml:space="preserve"> </w:t>
      </w:r>
      <w:r w:rsidRPr="0079286C">
        <w:rPr>
          <w:b/>
          <w:color w:val="FF0000"/>
          <w:sz w:val="20"/>
          <w:szCs w:val="20"/>
        </w:rPr>
        <w:t>97.5</w:t>
      </w:r>
      <w:r w:rsidRPr="0079286C">
        <w:rPr>
          <w:color w:val="FF0000"/>
          <w:sz w:val="20"/>
          <w:szCs w:val="20"/>
        </w:rPr>
        <w:t xml:space="preserve"> </w:t>
      </w:r>
      <w:r w:rsidRPr="0079286C">
        <w:rPr>
          <w:color w:val="4F81BD" w:themeColor="accent1"/>
          <w:sz w:val="20"/>
          <w:szCs w:val="20"/>
        </w:rPr>
        <w:t>ve okunacak şekilde büyüklükte bir puntoyla yazılmalıdır)</w:t>
      </w:r>
    </w:p>
    <w:p w:rsidR="0079286C" w:rsidRPr="00433172" w:rsidRDefault="0079286C" w:rsidP="00671511">
      <w:pPr>
        <w:jc w:val="both"/>
        <w:rPr>
          <w:color w:val="000000" w:themeColor="text1"/>
          <w:sz w:val="20"/>
          <w:szCs w:val="20"/>
        </w:rPr>
      </w:pPr>
    </w:p>
    <w:p w:rsidR="0079286C" w:rsidRPr="008379F4" w:rsidRDefault="0079286C" w:rsidP="0079286C">
      <w:pPr>
        <w:jc w:val="center"/>
        <w:rPr>
          <w:sz w:val="20"/>
          <w:szCs w:val="20"/>
        </w:rPr>
      </w:pPr>
      <w:r w:rsidRPr="008379F4">
        <w:rPr>
          <w:noProof/>
          <w:sz w:val="20"/>
          <w:szCs w:val="20"/>
        </w:rPr>
        <w:drawing>
          <wp:inline distT="0" distB="0" distL="0" distR="0" wp14:anchorId="11984EC5" wp14:editId="1B12A1B4">
            <wp:extent cx="2579370" cy="1975449"/>
            <wp:effectExtent l="0" t="0" r="0" b="635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443" t="31139" r="30159" b="33081"/>
                    <a:stretch/>
                  </pic:blipFill>
                  <pic:spPr bwMode="auto">
                    <a:xfrm>
                      <a:off x="0" y="0"/>
                      <a:ext cx="2609025" cy="1998161"/>
                    </a:xfrm>
                    <a:prstGeom prst="rect">
                      <a:avLst/>
                    </a:prstGeom>
                    <a:ln>
                      <a:noFill/>
                    </a:ln>
                    <a:extLst>
                      <a:ext uri="{53640926-AAD7-44D8-BBD7-CCE9431645EC}">
                        <a14:shadowObscured xmlns:a14="http://schemas.microsoft.com/office/drawing/2010/main"/>
                      </a:ext>
                    </a:extLst>
                  </pic:spPr>
                </pic:pic>
              </a:graphicData>
            </a:graphic>
          </wp:inline>
        </w:drawing>
      </w:r>
    </w:p>
    <w:p w:rsidR="0079286C" w:rsidRDefault="0079286C" w:rsidP="00365034">
      <w:pPr>
        <w:jc w:val="center"/>
        <w:rPr>
          <w:sz w:val="20"/>
          <w:szCs w:val="20"/>
        </w:rPr>
      </w:pPr>
      <w:r w:rsidRPr="008379F4">
        <w:rPr>
          <w:b/>
          <w:sz w:val="20"/>
          <w:szCs w:val="20"/>
        </w:rPr>
        <w:t xml:space="preserve">Şekil </w:t>
      </w:r>
      <w:r>
        <w:rPr>
          <w:b/>
          <w:sz w:val="20"/>
          <w:szCs w:val="20"/>
        </w:rPr>
        <w:t>1</w:t>
      </w:r>
      <w:r w:rsidRPr="008379F4">
        <w:rPr>
          <w:b/>
          <w:sz w:val="20"/>
          <w:szCs w:val="20"/>
        </w:rPr>
        <w:t>.</w:t>
      </w:r>
      <w:r w:rsidRPr="008379F4">
        <w:rPr>
          <w:sz w:val="20"/>
          <w:szCs w:val="20"/>
        </w:rPr>
        <w:t xml:space="preserve"> </w:t>
      </w:r>
      <w:r w:rsidRPr="0079286C">
        <w:rPr>
          <w:b/>
          <w:color w:val="FF0000"/>
          <w:sz w:val="20"/>
          <w:szCs w:val="20"/>
        </w:rPr>
        <w:t>1340 °C</w:t>
      </w:r>
      <w:r w:rsidRPr="0079286C">
        <w:rPr>
          <w:color w:val="FF0000"/>
          <w:sz w:val="20"/>
          <w:szCs w:val="20"/>
        </w:rPr>
        <w:t xml:space="preserve"> </w:t>
      </w:r>
      <w:r w:rsidRPr="008379F4">
        <w:rPr>
          <w:sz w:val="20"/>
          <w:szCs w:val="20"/>
        </w:rPr>
        <w:t xml:space="preserve">sıcaklıkta </w:t>
      </w:r>
      <w:proofErr w:type="spellStart"/>
      <w:r w:rsidRPr="008379F4">
        <w:rPr>
          <w:sz w:val="20"/>
          <w:szCs w:val="20"/>
        </w:rPr>
        <w:t>sinterlenmiş</w:t>
      </w:r>
      <w:proofErr w:type="spellEnd"/>
      <w:r w:rsidRPr="008379F4">
        <w:rPr>
          <w:sz w:val="20"/>
          <w:szCs w:val="20"/>
        </w:rPr>
        <w:t xml:space="preserve"> numune</w:t>
      </w:r>
    </w:p>
    <w:p w:rsidR="00473022" w:rsidRPr="00433172" w:rsidRDefault="00473022" w:rsidP="00671511">
      <w:pPr>
        <w:jc w:val="both"/>
        <w:rPr>
          <w:color w:val="000000" w:themeColor="text1"/>
          <w:sz w:val="20"/>
          <w:szCs w:val="20"/>
        </w:rPr>
      </w:pPr>
    </w:p>
    <w:p w:rsidR="005020FF" w:rsidRDefault="00EA765A" w:rsidP="00671511">
      <w:pPr>
        <w:jc w:val="both"/>
        <w:rPr>
          <w:color w:val="000000" w:themeColor="text1"/>
          <w:sz w:val="20"/>
          <w:szCs w:val="20"/>
        </w:rPr>
      </w:pPr>
      <w:r w:rsidRPr="00433172">
        <w:rPr>
          <w:color w:val="000000" w:themeColor="text1"/>
          <w:sz w:val="20"/>
          <w:szCs w:val="20"/>
        </w:rPr>
        <w:lastRenderedPageBreak/>
        <w:t xml:space="preserve">İnceleme alanında Çaldıran Fayı birçok paralel ve yarı paralel bireysel fay kolundan oluştuğu </w:t>
      </w:r>
      <w:r w:rsidR="00BF7B37" w:rsidRPr="00433172">
        <w:rPr>
          <w:color w:val="000000" w:themeColor="text1"/>
          <w:sz w:val="20"/>
          <w:szCs w:val="20"/>
        </w:rPr>
        <w:t xml:space="preserve">(Şekil 1) </w:t>
      </w:r>
      <w:r w:rsidRPr="00433172">
        <w:rPr>
          <w:color w:val="000000" w:themeColor="text1"/>
          <w:sz w:val="20"/>
          <w:szCs w:val="20"/>
        </w:rPr>
        <w:t>için her bir fay kolu numara</w:t>
      </w:r>
      <w:r w:rsidR="00BF7B37" w:rsidRPr="00433172">
        <w:rPr>
          <w:color w:val="000000" w:themeColor="text1"/>
          <w:sz w:val="20"/>
          <w:szCs w:val="20"/>
        </w:rPr>
        <w:t>landırılmış</w:t>
      </w:r>
      <w:r w:rsidRPr="00433172">
        <w:rPr>
          <w:color w:val="000000" w:themeColor="text1"/>
          <w:sz w:val="20"/>
          <w:szCs w:val="20"/>
        </w:rPr>
        <w:t xml:space="preserve"> ve yapılan hendek, saha çalışmaları ve yüzey-mühendislik yapılarındaki deformasyon özellikleri bu fay kolu tanımlamaları</w:t>
      </w:r>
      <w:r w:rsidR="00EF2F35" w:rsidRPr="00433172">
        <w:rPr>
          <w:color w:val="000000" w:themeColor="text1"/>
          <w:sz w:val="20"/>
          <w:szCs w:val="20"/>
        </w:rPr>
        <w:t>na göre</w:t>
      </w:r>
      <w:r w:rsidRPr="00433172">
        <w:rPr>
          <w:color w:val="000000" w:themeColor="text1"/>
          <w:sz w:val="20"/>
          <w:szCs w:val="20"/>
        </w:rPr>
        <w:t xml:space="preserve"> gerçekleştirilmiştir.</w:t>
      </w:r>
    </w:p>
    <w:p w:rsidR="00D327F7" w:rsidRDefault="00D327F7" w:rsidP="00C9217B">
      <w:pPr>
        <w:jc w:val="both"/>
        <w:rPr>
          <w:rFonts w:eastAsia="Calibri"/>
          <w:sz w:val="20"/>
          <w:szCs w:val="22"/>
          <w:lang w:eastAsia="en-US"/>
        </w:rPr>
      </w:pPr>
    </w:p>
    <w:p w:rsidR="00F27DCD" w:rsidRDefault="00C9217B" w:rsidP="00C9217B">
      <w:pPr>
        <w:jc w:val="both"/>
        <w:rPr>
          <w:rFonts w:eastAsia="Calibri"/>
          <w:b/>
          <w:color w:val="FF0000"/>
          <w:sz w:val="20"/>
          <w:szCs w:val="22"/>
          <w:lang w:eastAsia="en-US"/>
        </w:rPr>
      </w:pPr>
      <w:r w:rsidRPr="00971ED6">
        <w:rPr>
          <w:rFonts w:eastAsia="Calibri"/>
          <w:sz w:val="20"/>
          <w:szCs w:val="22"/>
          <w:lang w:eastAsia="en-US"/>
        </w:rPr>
        <w:t xml:space="preserve">Hedef (gerçek) değer ile sinir ağının çıktısı (tahmini) arasındaki fark hatayı ifade etmektedir. Bu nedenle bu çalışmada da aşağıdaki gibi bir hataların karesinin ortalaması fonksiyonu (MSE) minimize </w:t>
      </w:r>
      <w:r w:rsidRPr="00C9217B">
        <w:rPr>
          <w:rFonts w:eastAsia="Calibri"/>
          <w:sz w:val="20"/>
          <w:szCs w:val="22"/>
          <w:lang w:eastAsia="en-US"/>
        </w:rPr>
        <w:t>edilmektedir</w:t>
      </w:r>
      <w:r w:rsidRPr="00C9217B">
        <w:rPr>
          <w:rFonts w:eastAsia="Calibri"/>
          <w:b/>
          <w:color w:val="FF0000"/>
          <w:sz w:val="20"/>
          <w:szCs w:val="22"/>
          <w:lang w:eastAsia="en-US"/>
        </w:rPr>
        <w:t xml:space="preserve"> </w:t>
      </w:r>
      <w:r w:rsidRPr="00C9217B">
        <w:rPr>
          <w:b/>
          <w:color w:val="FF0000"/>
          <w:sz w:val="20"/>
        </w:rPr>
        <w:t>(Eşitlik 2)</w:t>
      </w:r>
      <w:r w:rsidRPr="00C9217B">
        <w:rPr>
          <w:rFonts w:eastAsia="Calibri"/>
          <w:b/>
          <w:color w:val="FF0000"/>
          <w:sz w:val="20"/>
          <w:szCs w:val="22"/>
          <w:lang w:eastAsia="en-US"/>
        </w:rPr>
        <w:t>:</w:t>
      </w:r>
      <w:r>
        <w:rPr>
          <w:rFonts w:eastAsia="Calibri"/>
          <w:b/>
          <w:color w:val="FF0000"/>
          <w:sz w:val="20"/>
          <w:szCs w:val="22"/>
          <w:lang w:eastAsia="en-US"/>
        </w:rPr>
        <w:t xml:space="preserve"> </w:t>
      </w:r>
    </w:p>
    <w:p w:rsidR="00D25455" w:rsidRDefault="00D25455" w:rsidP="00C9217B">
      <w:pPr>
        <w:jc w:val="both"/>
        <w:rPr>
          <w:rFonts w:eastAsia="Calibri"/>
          <w:b/>
          <w:color w:val="FF0000"/>
          <w:sz w:val="20"/>
          <w:szCs w:val="22"/>
          <w:lang w:eastAsia="en-US"/>
        </w:rPr>
      </w:pPr>
    </w:p>
    <w:p w:rsidR="00C9217B" w:rsidRPr="00C9217B" w:rsidRDefault="00C9217B" w:rsidP="00C9217B">
      <w:pPr>
        <w:jc w:val="both"/>
        <w:rPr>
          <w:rFonts w:eastAsia="Calibri"/>
          <w:b/>
          <w:color w:val="FF0000"/>
          <w:sz w:val="20"/>
          <w:szCs w:val="22"/>
          <w:lang w:eastAsia="en-US"/>
        </w:rPr>
      </w:pPr>
      <w:r>
        <w:rPr>
          <w:rFonts w:eastAsia="Calibri"/>
          <w:b/>
          <w:color w:val="FF0000"/>
          <w:sz w:val="20"/>
          <w:szCs w:val="22"/>
          <w:lang w:eastAsia="en-US"/>
        </w:rPr>
        <w:t>(Belirtilen Eşitli</w:t>
      </w:r>
      <w:r w:rsidR="00F27DCD">
        <w:rPr>
          <w:rFonts w:eastAsia="Calibri"/>
          <w:b/>
          <w:color w:val="FF0000"/>
          <w:sz w:val="20"/>
          <w:szCs w:val="22"/>
          <w:lang w:eastAsia="en-US"/>
        </w:rPr>
        <w:t>ğe</w:t>
      </w:r>
      <w:r>
        <w:rPr>
          <w:rFonts w:eastAsia="Calibri"/>
          <w:b/>
          <w:color w:val="FF0000"/>
          <w:sz w:val="20"/>
          <w:szCs w:val="22"/>
          <w:lang w:eastAsia="en-US"/>
        </w:rPr>
        <w:t xml:space="preserve"> </w:t>
      </w:r>
      <w:r w:rsidR="00F27DCD">
        <w:rPr>
          <w:rFonts w:eastAsia="Calibri"/>
          <w:b/>
          <w:color w:val="FF0000"/>
          <w:sz w:val="20"/>
          <w:szCs w:val="22"/>
          <w:lang w:eastAsia="en-US"/>
        </w:rPr>
        <w:t>(</w:t>
      </w:r>
      <w:r w:rsidR="00D25455">
        <w:rPr>
          <w:rFonts w:eastAsia="Calibri"/>
          <w:b/>
          <w:color w:val="FF0000"/>
          <w:sz w:val="20"/>
          <w:szCs w:val="22"/>
          <w:lang w:eastAsia="en-US"/>
        </w:rPr>
        <w:t xml:space="preserve">Denklem ifadesi yerine </w:t>
      </w:r>
      <w:r w:rsidR="00F27DCD">
        <w:rPr>
          <w:rFonts w:eastAsia="Calibri"/>
          <w:b/>
          <w:color w:val="FF0000"/>
          <w:sz w:val="20"/>
          <w:szCs w:val="22"/>
          <w:lang w:eastAsia="en-US"/>
        </w:rPr>
        <w:t xml:space="preserve">Eşitlik 1) </w:t>
      </w:r>
      <w:proofErr w:type="gramStart"/>
      <w:r w:rsidR="00F27DCD">
        <w:rPr>
          <w:rFonts w:eastAsia="Calibri"/>
          <w:b/>
          <w:color w:val="FF0000"/>
          <w:sz w:val="20"/>
          <w:szCs w:val="22"/>
          <w:lang w:eastAsia="en-US"/>
        </w:rPr>
        <w:t>yada</w:t>
      </w:r>
      <w:proofErr w:type="gramEnd"/>
      <w:r w:rsidR="00F27DCD">
        <w:rPr>
          <w:rFonts w:eastAsia="Calibri"/>
          <w:b/>
          <w:color w:val="FF0000"/>
          <w:sz w:val="20"/>
          <w:szCs w:val="22"/>
          <w:lang w:eastAsia="en-US"/>
        </w:rPr>
        <w:t xml:space="preserve"> İngilizce ise (</w:t>
      </w:r>
      <w:proofErr w:type="spellStart"/>
      <w:r w:rsidR="00F27DCD">
        <w:rPr>
          <w:rFonts w:eastAsia="Calibri"/>
          <w:b/>
          <w:color w:val="FF0000"/>
          <w:sz w:val="20"/>
          <w:szCs w:val="22"/>
          <w:lang w:eastAsia="en-US"/>
        </w:rPr>
        <w:t>Equation</w:t>
      </w:r>
      <w:proofErr w:type="spellEnd"/>
      <w:r w:rsidR="00F27DCD">
        <w:rPr>
          <w:rFonts w:eastAsia="Calibri"/>
          <w:b/>
          <w:color w:val="FF0000"/>
          <w:sz w:val="20"/>
          <w:szCs w:val="22"/>
          <w:lang w:eastAsia="en-US"/>
        </w:rPr>
        <w:t xml:space="preserve"> 1) gibi) </w:t>
      </w:r>
      <w:r>
        <w:rPr>
          <w:rFonts w:eastAsia="Calibri"/>
          <w:b/>
          <w:color w:val="FF0000"/>
          <w:sz w:val="20"/>
          <w:szCs w:val="22"/>
          <w:lang w:eastAsia="en-US"/>
        </w:rPr>
        <w:t xml:space="preserve">paragraf içinde belirtilmemişse ve </w:t>
      </w:r>
      <w:r w:rsidR="00F27DCD">
        <w:rPr>
          <w:rFonts w:eastAsia="Calibri"/>
          <w:b/>
          <w:color w:val="FF0000"/>
          <w:sz w:val="20"/>
          <w:szCs w:val="22"/>
          <w:lang w:eastAsia="en-US"/>
        </w:rPr>
        <w:t xml:space="preserve">paragraf sonunda yukarıdaki gibi belirtilmelidir. </w:t>
      </w:r>
    </w:p>
    <w:p w:rsidR="00C9217B" w:rsidRDefault="00C9217B" w:rsidP="00C9217B">
      <w:pPr>
        <w:jc w:val="both"/>
        <w:rPr>
          <w:rFonts w:eastAsia="Calibri"/>
          <w:sz w:val="20"/>
          <w:szCs w:val="22"/>
          <w:lang w:eastAsia="en-US"/>
        </w:rPr>
      </w:pPr>
    </w:p>
    <w:p w:rsidR="00C9217B" w:rsidRPr="00484F0E" w:rsidRDefault="00C9217B" w:rsidP="006F33CB">
      <w:pPr>
        <w:tabs>
          <w:tab w:val="right" w:pos="8504"/>
        </w:tabs>
        <w:rPr>
          <w:rFonts w:eastAsia="Calibri"/>
          <w:sz w:val="20"/>
          <w:szCs w:val="22"/>
          <w:lang w:eastAsia="en-US"/>
        </w:rPr>
      </w:pPr>
      <w:r w:rsidRPr="00484F0E">
        <w:rPr>
          <w:rFonts w:eastAsia="Calibri"/>
          <w:position w:val="-24"/>
          <w:sz w:val="20"/>
          <w:szCs w:val="22"/>
          <w:lang w:eastAsia="en-US"/>
        </w:rPr>
        <w:object w:dxaOrig="188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6pt;height:29.3pt" o:ole="">
            <v:imagedata r:id="rId15" o:title=""/>
          </v:shape>
          <o:OLEObject Type="Embed" ProgID="Equation.DSMT4" ShapeID="_x0000_i1025" DrawAspect="Content" ObjectID="_1789456928" r:id="rId16"/>
        </w:object>
      </w:r>
      <w:r w:rsidRPr="00484F0E">
        <w:rPr>
          <w:rFonts w:eastAsia="Calibri"/>
          <w:sz w:val="20"/>
          <w:szCs w:val="22"/>
          <w:lang w:eastAsia="en-US"/>
        </w:rPr>
        <w:tab/>
        <w:t>(2)</w:t>
      </w:r>
    </w:p>
    <w:p w:rsidR="00473022" w:rsidRDefault="00473022" w:rsidP="00671511">
      <w:pPr>
        <w:jc w:val="both"/>
        <w:rPr>
          <w:color w:val="000000" w:themeColor="text1"/>
          <w:sz w:val="20"/>
          <w:szCs w:val="20"/>
        </w:rPr>
      </w:pPr>
    </w:p>
    <w:p w:rsidR="00C9217B" w:rsidRPr="00971ED6" w:rsidRDefault="00C9217B" w:rsidP="00C9217B">
      <w:pPr>
        <w:jc w:val="both"/>
        <w:rPr>
          <w:rFonts w:eastAsia="Calibri"/>
          <w:sz w:val="16"/>
          <w:szCs w:val="22"/>
          <w:lang w:eastAsia="en-US"/>
        </w:rPr>
      </w:pPr>
      <w:r w:rsidRPr="00971ED6">
        <w:rPr>
          <w:sz w:val="20"/>
        </w:rPr>
        <w:t xml:space="preserve">Bu </w:t>
      </w:r>
      <w:r>
        <w:rPr>
          <w:sz w:val="20"/>
        </w:rPr>
        <w:t>eşitlikteki</w:t>
      </w:r>
      <w:r w:rsidRPr="00971ED6">
        <w:rPr>
          <w:sz w:val="20"/>
        </w:rPr>
        <w:t xml:space="preserve"> </w:t>
      </w:r>
      <m:oMath>
        <m:sSub>
          <m:sSubPr>
            <m:ctrlPr>
              <w:rPr>
                <w:rFonts w:ascii="Cambria Math" w:hAnsi="Cambria Math"/>
                <w:i/>
                <w:sz w:val="20"/>
              </w:rPr>
            </m:ctrlPr>
          </m:sSubPr>
          <m:e>
            <m:r>
              <w:rPr>
                <w:rFonts w:ascii="Cambria Math" w:hAnsi="Cambria Math"/>
                <w:sz w:val="20"/>
              </w:rPr>
              <m:t>y</m:t>
            </m:r>
          </m:e>
          <m:sub>
            <m:r>
              <w:rPr>
                <w:rFonts w:ascii="Cambria Math" w:hAnsi="Cambria Math"/>
                <w:sz w:val="20"/>
              </w:rPr>
              <m:t>i</m:t>
            </m:r>
          </m:sub>
        </m:sSub>
        <m:r>
          <w:rPr>
            <w:rFonts w:ascii="Cambria Math" w:hAnsi="Cambria Math"/>
            <w:sz w:val="20"/>
          </w:rPr>
          <m:t xml:space="preserve"> </m:t>
        </m:r>
      </m:oMath>
      <w:r w:rsidRPr="00971ED6">
        <w:rPr>
          <w:sz w:val="20"/>
        </w:rPr>
        <w:t xml:space="preserve">tahmin edilen değerleri ve </w:t>
      </w:r>
      <w:r w:rsidRPr="00971ED6">
        <w:rPr>
          <w:position w:val="-12"/>
          <w:sz w:val="20"/>
        </w:rPr>
        <w:object w:dxaOrig="240" w:dyaOrig="360">
          <v:shape id="_x0000_i1026" type="#_x0000_t75" style="width:11.7pt;height:18.4pt" o:ole="">
            <v:imagedata r:id="rId17" o:title=""/>
          </v:shape>
          <o:OLEObject Type="Embed" ProgID="Equation.DSMT4" ShapeID="_x0000_i1026" DrawAspect="Content" ObjectID="_1789456929" r:id="rId18"/>
        </w:object>
      </w:r>
      <w:r w:rsidRPr="00971ED6">
        <w:rPr>
          <w:sz w:val="20"/>
        </w:rPr>
        <w:t>de hedef değerleri ifade etmektedir. Çıktı katmanındaki çıktıları (</w:t>
      </w:r>
      <w:proofErr w:type="spellStart"/>
      <w:r>
        <w:rPr>
          <w:sz w:val="20"/>
        </w:rPr>
        <w:t>y</w:t>
      </w:r>
      <w:r w:rsidRPr="00484F0E">
        <w:rPr>
          <w:sz w:val="20"/>
          <w:vertAlign w:val="subscript"/>
        </w:rPr>
        <w:t>i</w:t>
      </w:r>
      <w:proofErr w:type="spellEnd"/>
      <w:r w:rsidRPr="00971ED6">
        <w:rPr>
          <w:sz w:val="20"/>
        </w:rPr>
        <w:t>) hesaplamak için önce gizli katmandaki her bir düğümd</w:t>
      </w:r>
      <w:r>
        <w:rPr>
          <w:sz w:val="20"/>
        </w:rPr>
        <w:t>e oluşan değerler  (</w:t>
      </w:r>
      <m:oMath>
        <m:sSub>
          <m:sSubPr>
            <m:ctrlPr>
              <w:rPr>
                <w:rFonts w:ascii="Cambria Math" w:hAnsi="Cambria Math"/>
                <w:i/>
                <w:sz w:val="20"/>
              </w:rPr>
            </m:ctrlPr>
          </m:sSubPr>
          <m:e>
            <m:r>
              <w:rPr>
                <w:rFonts w:ascii="Cambria Math" w:hAnsi="Cambria Math"/>
                <w:sz w:val="20"/>
              </w:rPr>
              <m:t>a</m:t>
            </m:r>
          </m:e>
          <m:sub>
            <m:r>
              <w:rPr>
                <w:rFonts w:ascii="Cambria Math" w:hAnsi="Cambria Math"/>
                <w:sz w:val="20"/>
              </w:rPr>
              <m:t>k</m:t>
            </m:r>
          </m:sub>
        </m:sSub>
      </m:oMath>
      <w:r w:rsidRPr="00971ED6">
        <w:rPr>
          <w:sz w:val="20"/>
        </w:rPr>
        <w:t>) hesaplanır</w:t>
      </w:r>
      <w:r>
        <w:rPr>
          <w:sz w:val="20"/>
        </w:rPr>
        <w:t xml:space="preserve"> </w:t>
      </w:r>
      <w:r w:rsidRPr="00C9217B">
        <w:rPr>
          <w:b/>
          <w:color w:val="FF0000"/>
          <w:sz w:val="20"/>
        </w:rPr>
        <w:t>(Eşitlik 3).</w:t>
      </w:r>
    </w:p>
    <w:p w:rsidR="00C9217B" w:rsidRDefault="00C9217B" w:rsidP="00C9217B">
      <w:pPr>
        <w:jc w:val="both"/>
        <w:rPr>
          <w:rFonts w:eastAsia="Calibri"/>
          <w:sz w:val="20"/>
          <w:szCs w:val="22"/>
          <w:lang w:eastAsia="en-US"/>
        </w:rPr>
      </w:pPr>
    </w:p>
    <w:p w:rsidR="00C9217B" w:rsidRPr="00537EC2" w:rsidRDefault="00C9217B" w:rsidP="006F33CB">
      <w:pPr>
        <w:tabs>
          <w:tab w:val="right" w:pos="8504"/>
        </w:tabs>
        <w:rPr>
          <w:rFonts w:eastAsia="Calibri"/>
          <w:sz w:val="20"/>
          <w:szCs w:val="22"/>
          <w:lang w:eastAsia="en-US"/>
        </w:rPr>
      </w:pPr>
      <w:r w:rsidRPr="00537EC2">
        <w:rPr>
          <w:rFonts w:eastAsia="Calibri"/>
          <w:position w:val="-28"/>
          <w:sz w:val="20"/>
          <w:szCs w:val="22"/>
          <w:lang w:eastAsia="en-US"/>
        </w:rPr>
        <w:object w:dxaOrig="2200" w:dyaOrig="660">
          <v:shape id="_x0000_i1027" type="#_x0000_t75" style="width:109.65pt;height:32.65pt" o:ole="">
            <v:imagedata r:id="rId19" o:title=""/>
          </v:shape>
          <o:OLEObject Type="Embed" ProgID="Equation.DSMT4" ShapeID="_x0000_i1027" DrawAspect="Content" ObjectID="_1789456930" r:id="rId20"/>
        </w:object>
      </w:r>
      <w:r w:rsidRPr="00537EC2">
        <w:rPr>
          <w:rFonts w:eastAsia="Calibri"/>
          <w:sz w:val="20"/>
          <w:szCs w:val="22"/>
          <w:lang w:eastAsia="en-US"/>
        </w:rPr>
        <w:tab/>
        <w:t>(3)</w:t>
      </w:r>
    </w:p>
    <w:p w:rsidR="00C9217B" w:rsidRPr="00433172" w:rsidRDefault="00C9217B" w:rsidP="00671511">
      <w:pPr>
        <w:jc w:val="both"/>
        <w:rPr>
          <w:color w:val="000000" w:themeColor="text1"/>
          <w:sz w:val="20"/>
          <w:szCs w:val="20"/>
        </w:rPr>
      </w:pPr>
    </w:p>
    <w:p w:rsidR="0079286C" w:rsidRDefault="00EA765A" w:rsidP="00671511">
      <w:pPr>
        <w:jc w:val="both"/>
        <w:rPr>
          <w:color w:val="FF0000"/>
          <w:sz w:val="20"/>
          <w:szCs w:val="20"/>
        </w:rPr>
      </w:pPr>
      <w:r w:rsidRPr="00433172">
        <w:rPr>
          <w:color w:val="000000" w:themeColor="text1"/>
          <w:sz w:val="20"/>
          <w:szCs w:val="20"/>
        </w:rPr>
        <w:t>Çaldıran Fay</w:t>
      </w:r>
      <w:r w:rsidR="00033105" w:rsidRPr="00433172">
        <w:rPr>
          <w:color w:val="000000" w:themeColor="text1"/>
          <w:sz w:val="20"/>
          <w:szCs w:val="20"/>
        </w:rPr>
        <w:t>ı</w:t>
      </w:r>
      <w:r w:rsidRPr="00433172">
        <w:rPr>
          <w:color w:val="000000" w:themeColor="text1"/>
          <w:sz w:val="20"/>
          <w:szCs w:val="20"/>
        </w:rPr>
        <w:t xml:space="preserve"> ile ilgili </w:t>
      </w:r>
      <w:proofErr w:type="spellStart"/>
      <w:r w:rsidRPr="00433172">
        <w:rPr>
          <w:color w:val="000000" w:themeColor="text1"/>
          <w:sz w:val="20"/>
          <w:szCs w:val="20"/>
        </w:rPr>
        <w:t>pale</w:t>
      </w:r>
      <w:r w:rsidR="007A5B91" w:rsidRPr="00433172">
        <w:rPr>
          <w:color w:val="000000" w:themeColor="text1"/>
          <w:sz w:val="20"/>
          <w:szCs w:val="20"/>
        </w:rPr>
        <w:t>o</w:t>
      </w:r>
      <w:r w:rsidRPr="00433172">
        <w:rPr>
          <w:color w:val="000000" w:themeColor="text1"/>
          <w:sz w:val="20"/>
          <w:szCs w:val="20"/>
        </w:rPr>
        <w:t>sismolojik</w:t>
      </w:r>
      <w:proofErr w:type="spellEnd"/>
      <w:r w:rsidRPr="00433172">
        <w:rPr>
          <w:color w:val="000000" w:themeColor="text1"/>
          <w:sz w:val="20"/>
          <w:szCs w:val="20"/>
        </w:rPr>
        <w:t xml:space="preserve"> bir çalışma henüz yapılmış değildir. Bu çalışma Çaldıran Fayı üzerinde yapılan ilk </w:t>
      </w:r>
      <w:proofErr w:type="spellStart"/>
      <w:r w:rsidRPr="00433172">
        <w:rPr>
          <w:color w:val="000000" w:themeColor="text1"/>
          <w:sz w:val="20"/>
          <w:szCs w:val="20"/>
        </w:rPr>
        <w:t>paleosismolojik</w:t>
      </w:r>
      <w:proofErr w:type="spellEnd"/>
      <w:r w:rsidRPr="00433172">
        <w:rPr>
          <w:color w:val="000000" w:themeColor="text1"/>
          <w:sz w:val="20"/>
          <w:szCs w:val="20"/>
        </w:rPr>
        <w:t xml:space="preserve"> çalışmadır. Bölgede</w:t>
      </w:r>
      <w:r w:rsidR="00033105" w:rsidRPr="00433172">
        <w:rPr>
          <w:color w:val="000000" w:themeColor="text1"/>
          <w:sz w:val="20"/>
          <w:szCs w:val="20"/>
        </w:rPr>
        <w:t>ki</w:t>
      </w:r>
      <w:r w:rsidRPr="00433172">
        <w:rPr>
          <w:color w:val="000000" w:themeColor="text1"/>
          <w:sz w:val="20"/>
          <w:szCs w:val="20"/>
        </w:rPr>
        <w:t xml:space="preserve"> Pleistosen ve Holosen yaşlı birimlerin yaşlandırmasında saha gözlemleri, birimlerin deformasyon özellikleri, </w:t>
      </w:r>
      <w:proofErr w:type="spellStart"/>
      <w:r w:rsidRPr="00433172">
        <w:rPr>
          <w:color w:val="000000" w:themeColor="text1"/>
          <w:sz w:val="20"/>
          <w:szCs w:val="20"/>
        </w:rPr>
        <w:t>çimentolanma</w:t>
      </w:r>
      <w:proofErr w:type="spellEnd"/>
      <w:r w:rsidRPr="00433172">
        <w:rPr>
          <w:color w:val="000000" w:themeColor="text1"/>
          <w:sz w:val="20"/>
          <w:szCs w:val="20"/>
        </w:rPr>
        <w:t>-tutturulma dereceleri, yaşı bilinen birimlerle olan kesen-kesilen ilişkileri göz önünde bulundurulmuştur.</w:t>
      </w:r>
      <w:r w:rsidR="00CF1E4C" w:rsidRPr="00433172">
        <w:rPr>
          <w:color w:val="000000" w:themeColor="text1"/>
          <w:sz w:val="20"/>
          <w:szCs w:val="20"/>
        </w:rPr>
        <w:t xml:space="preserve"> </w:t>
      </w:r>
      <w:r w:rsidRPr="00433172">
        <w:rPr>
          <w:color w:val="000000" w:themeColor="text1"/>
          <w:sz w:val="20"/>
          <w:szCs w:val="20"/>
        </w:rPr>
        <w:t xml:space="preserve">Bölgede Pleistosen dönemine kadar olan birimlerin ayrıntılı radyometrik analizleri </w:t>
      </w:r>
      <w:r w:rsidR="00033105" w:rsidRPr="00433172">
        <w:rPr>
          <w:color w:val="000000" w:themeColor="text1"/>
          <w:sz w:val="20"/>
          <w:szCs w:val="20"/>
        </w:rPr>
        <w:t>mevcuttur</w:t>
      </w:r>
      <w:r w:rsidRPr="00433172">
        <w:rPr>
          <w:color w:val="000000" w:themeColor="text1"/>
          <w:sz w:val="20"/>
          <w:szCs w:val="20"/>
        </w:rPr>
        <w:t xml:space="preserve"> </w:t>
      </w:r>
      <w:r w:rsidR="009D0C18" w:rsidRPr="00C9217B">
        <w:rPr>
          <w:b/>
          <w:bCs/>
          <w:color w:val="FF0000"/>
          <w:sz w:val="20"/>
          <w:szCs w:val="20"/>
        </w:rPr>
        <w:t>[9</w:t>
      </w:r>
      <w:r w:rsidR="00E125D4" w:rsidRPr="00C9217B">
        <w:rPr>
          <w:b/>
          <w:bCs/>
          <w:color w:val="FF0000"/>
          <w:sz w:val="20"/>
          <w:szCs w:val="20"/>
        </w:rPr>
        <w:t>-</w:t>
      </w:r>
      <w:r w:rsidR="009D0C18" w:rsidRPr="00C9217B">
        <w:rPr>
          <w:b/>
          <w:bCs/>
          <w:color w:val="FF0000"/>
          <w:sz w:val="20"/>
          <w:szCs w:val="20"/>
        </w:rPr>
        <w:t>11]</w:t>
      </w:r>
      <w:r w:rsidRPr="00C9217B">
        <w:rPr>
          <w:b/>
          <w:color w:val="FF0000"/>
          <w:sz w:val="20"/>
          <w:szCs w:val="20"/>
        </w:rPr>
        <w:t>.</w:t>
      </w:r>
      <w:r w:rsidRPr="00C9217B">
        <w:rPr>
          <w:color w:val="FF0000"/>
          <w:sz w:val="20"/>
          <w:szCs w:val="20"/>
        </w:rPr>
        <w:t xml:space="preserve"> </w:t>
      </w:r>
    </w:p>
    <w:p w:rsidR="0079286C" w:rsidRDefault="0079286C" w:rsidP="00671511">
      <w:pPr>
        <w:jc w:val="both"/>
        <w:rPr>
          <w:color w:val="FF0000"/>
          <w:sz w:val="20"/>
          <w:szCs w:val="20"/>
        </w:rPr>
      </w:pPr>
    </w:p>
    <w:p w:rsidR="0079286C" w:rsidRDefault="00EA765A" w:rsidP="00671511">
      <w:pPr>
        <w:jc w:val="both"/>
        <w:rPr>
          <w:color w:val="000000" w:themeColor="text1"/>
          <w:sz w:val="20"/>
          <w:szCs w:val="20"/>
        </w:rPr>
      </w:pPr>
      <w:proofErr w:type="spellStart"/>
      <w:r w:rsidRPr="00433172">
        <w:rPr>
          <w:color w:val="000000" w:themeColor="text1"/>
          <w:sz w:val="20"/>
          <w:szCs w:val="20"/>
        </w:rPr>
        <w:t>Tendürek</w:t>
      </w:r>
      <w:proofErr w:type="spellEnd"/>
      <w:r w:rsidRPr="00433172">
        <w:rPr>
          <w:color w:val="000000" w:themeColor="text1"/>
          <w:sz w:val="20"/>
          <w:szCs w:val="20"/>
        </w:rPr>
        <w:t xml:space="preserve"> </w:t>
      </w:r>
      <w:proofErr w:type="spellStart"/>
      <w:r w:rsidRPr="00433172">
        <w:rPr>
          <w:color w:val="000000" w:themeColor="text1"/>
          <w:sz w:val="20"/>
          <w:szCs w:val="20"/>
        </w:rPr>
        <w:t>volkanizmasının</w:t>
      </w:r>
      <w:proofErr w:type="spellEnd"/>
      <w:r w:rsidRPr="00433172">
        <w:rPr>
          <w:color w:val="000000" w:themeColor="text1"/>
          <w:sz w:val="20"/>
          <w:szCs w:val="20"/>
        </w:rPr>
        <w:t xml:space="preserve"> son 30.000 yıla kadar ulaşan yaşı ve bu </w:t>
      </w:r>
      <w:proofErr w:type="spellStart"/>
      <w:r w:rsidRPr="00433172">
        <w:rPr>
          <w:color w:val="000000" w:themeColor="text1"/>
          <w:sz w:val="20"/>
          <w:szCs w:val="20"/>
        </w:rPr>
        <w:t>volkanizma</w:t>
      </w:r>
      <w:proofErr w:type="spellEnd"/>
      <w:r w:rsidRPr="00433172">
        <w:rPr>
          <w:color w:val="000000" w:themeColor="text1"/>
          <w:sz w:val="20"/>
          <w:szCs w:val="20"/>
        </w:rPr>
        <w:t xml:space="preserve"> ürünü volkanik birimleri </w:t>
      </w:r>
      <w:proofErr w:type="spellStart"/>
      <w:r w:rsidRPr="00433172">
        <w:rPr>
          <w:color w:val="000000" w:themeColor="text1"/>
          <w:sz w:val="20"/>
          <w:szCs w:val="20"/>
        </w:rPr>
        <w:t>üzerleyen</w:t>
      </w:r>
      <w:proofErr w:type="spellEnd"/>
      <w:r w:rsidRPr="00433172">
        <w:rPr>
          <w:color w:val="000000" w:themeColor="text1"/>
          <w:sz w:val="20"/>
          <w:szCs w:val="20"/>
        </w:rPr>
        <w:t xml:space="preserve"> </w:t>
      </w:r>
      <w:proofErr w:type="spellStart"/>
      <w:r w:rsidRPr="00433172">
        <w:rPr>
          <w:color w:val="000000" w:themeColor="text1"/>
          <w:sz w:val="20"/>
          <w:szCs w:val="20"/>
        </w:rPr>
        <w:t>G</w:t>
      </w:r>
      <w:r w:rsidR="00CF1E4C" w:rsidRPr="00433172">
        <w:rPr>
          <w:color w:val="000000" w:themeColor="text1"/>
          <w:sz w:val="20"/>
          <w:szCs w:val="20"/>
        </w:rPr>
        <w:t>.P</w:t>
      </w:r>
      <w:r w:rsidRPr="00433172">
        <w:rPr>
          <w:color w:val="000000" w:themeColor="text1"/>
          <w:sz w:val="20"/>
          <w:szCs w:val="20"/>
        </w:rPr>
        <w:t>leistosen</w:t>
      </w:r>
      <w:proofErr w:type="spellEnd"/>
      <w:r w:rsidRPr="00433172">
        <w:rPr>
          <w:color w:val="000000" w:themeColor="text1"/>
          <w:sz w:val="20"/>
          <w:szCs w:val="20"/>
        </w:rPr>
        <w:t xml:space="preserve"> yaşlı </w:t>
      </w:r>
      <w:proofErr w:type="spellStart"/>
      <w:r w:rsidRPr="00433172">
        <w:rPr>
          <w:color w:val="000000" w:themeColor="text1"/>
          <w:sz w:val="20"/>
          <w:szCs w:val="20"/>
        </w:rPr>
        <w:t>alüvyal</w:t>
      </w:r>
      <w:proofErr w:type="spellEnd"/>
      <w:r w:rsidRPr="00433172">
        <w:rPr>
          <w:color w:val="000000" w:themeColor="text1"/>
          <w:sz w:val="20"/>
          <w:szCs w:val="20"/>
        </w:rPr>
        <w:t xml:space="preserve"> çökeller çalışma için önemli bir kılavuz</w:t>
      </w:r>
      <w:r w:rsidR="00CF1E4C" w:rsidRPr="00433172">
        <w:rPr>
          <w:color w:val="000000" w:themeColor="text1"/>
          <w:sz w:val="20"/>
          <w:szCs w:val="20"/>
        </w:rPr>
        <w:t>dur</w:t>
      </w:r>
      <w:r w:rsidRPr="00433172">
        <w:rPr>
          <w:color w:val="000000" w:themeColor="text1"/>
          <w:sz w:val="20"/>
          <w:szCs w:val="20"/>
        </w:rPr>
        <w:t xml:space="preserve"> </w:t>
      </w:r>
      <w:r w:rsidRPr="00D25455">
        <w:rPr>
          <w:b/>
          <w:bCs/>
          <w:color w:val="FF0000"/>
          <w:sz w:val="20"/>
          <w:szCs w:val="20"/>
        </w:rPr>
        <w:t xml:space="preserve">(Şekil </w:t>
      </w:r>
      <w:r w:rsidR="001F29F9" w:rsidRPr="00D25455">
        <w:rPr>
          <w:b/>
          <w:bCs/>
          <w:color w:val="FF0000"/>
          <w:sz w:val="20"/>
          <w:szCs w:val="20"/>
        </w:rPr>
        <w:t xml:space="preserve">2 ve </w:t>
      </w:r>
      <w:r w:rsidRPr="00D25455">
        <w:rPr>
          <w:b/>
          <w:bCs/>
          <w:color w:val="FF0000"/>
          <w:sz w:val="20"/>
          <w:szCs w:val="20"/>
        </w:rPr>
        <w:t>3)</w:t>
      </w:r>
      <w:r w:rsidRPr="00433172">
        <w:rPr>
          <w:color w:val="000000" w:themeColor="text1"/>
          <w:sz w:val="20"/>
          <w:szCs w:val="20"/>
        </w:rPr>
        <w:t xml:space="preserve">. </w:t>
      </w:r>
    </w:p>
    <w:p w:rsidR="0079286C" w:rsidRDefault="0079286C" w:rsidP="00671511">
      <w:pPr>
        <w:jc w:val="both"/>
        <w:rPr>
          <w:color w:val="000000" w:themeColor="text1"/>
          <w:sz w:val="20"/>
          <w:szCs w:val="20"/>
        </w:rPr>
      </w:pPr>
    </w:p>
    <w:p w:rsidR="00EA765A" w:rsidRPr="00433172" w:rsidRDefault="00EA765A" w:rsidP="00671511">
      <w:pPr>
        <w:jc w:val="both"/>
        <w:rPr>
          <w:color w:val="000000" w:themeColor="text1"/>
          <w:sz w:val="20"/>
          <w:szCs w:val="20"/>
        </w:rPr>
      </w:pPr>
      <w:r w:rsidRPr="00433172">
        <w:rPr>
          <w:color w:val="000000" w:themeColor="text1"/>
          <w:sz w:val="20"/>
          <w:szCs w:val="20"/>
        </w:rPr>
        <w:t xml:space="preserve">Çaldıran Fayı denetiminde gelişen ve deforme edilen karasal birimler </w:t>
      </w:r>
      <w:proofErr w:type="spellStart"/>
      <w:r w:rsidRPr="00433172">
        <w:rPr>
          <w:color w:val="000000" w:themeColor="text1"/>
          <w:sz w:val="20"/>
          <w:szCs w:val="20"/>
        </w:rPr>
        <w:t>alüvyal</w:t>
      </w:r>
      <w:proofErr w:type="spellEnd"/>
      <w:r w:rsidRPr="00433172">
        <w:rPr>
          <w:color w:val="000000" w:themeColor="text1"/>
          <w:sz w:val="20"/>
          <w:szCs w:val="20"/>
        </w:rPr>
        <w:t xml:space="preserve"> yelpaze, akarsu alüvyonları, </w:t>
      </w:r>
      <w:proofErr w:type="spellStart"/>
      <w:r w:rsidRPr="00433172">
        <w:rPr>
          <w:color w:val="000000" w:themeColor="text1"/>
          <w:sz w:val="20"/>
          <w:szCs w:val="20"/>
        </w:rPr>
        <w:t>kolüvyal</w:t>
      </w:r>
      <w:proofErr w:type="spellEnd"/>
      <w:r w:rsidRPr="00433172">
        <w:rPr>
          <w:color w:val="000000" w:themeColor="text1"/>
          <w:sz w:val="20"/>
          <w:szCs w:val="20"/>
        </w:rPr>
        <w:t xml:space="preserve"> çökeller ve yamaç moloz</w:t>
      </w:r>
      <w:r w:rsidR="003434DA" w:rsidRPr="00433172">
        <w:rPr>
          <w:color w:val="000000" w:themeColor="text1"/>
          <w:sz w:val="20"/>
          <w:szCs w:val="20"/>
        </w:rPr>
        <w:t>larıdır.</w:t>
      </w:r>
      <w:r w:rsidRPr="00433172">
        <w:rPr>
          <w:color w:val="000000" w:themeColor="text1"/>
          <w:sz w:val="20"/>
          <w:szCs w:val="20"/>
        </w:rPr>
        <w:t xml:space="preserve"> Bu</w:t>
      </w:r>
      <w:r w:rsidR="00671511" w:rsidRPr="00433172">
        <w:rPr>
          <w:color w:val="000000" w:themeColor="text1"/>
          <w:sz w:val="20"/>
          <w:szCs w:val="20"/>
        </w:rPr>
        <w:t>nlar</w:t>
      </w:r>
      <w:r w:rsidRPr="00433172">
        <w:rPr>
          <w:color w:val="000000" w:themeColor="text1"/>
          <w:sz w:val="20"/>
          <w:szCs w:val="20"/>
        </w:rPr>
        <w:t xml:space="preserve"> çoğu kesimde doğrudan, G</w:t>
      </w:r>
      <w:r w:rsidR="00671511" w:rsidRPr="00433172">
        <w:rPr>
          <w:color w:val="000000" w:themeColor="text1"/>
          <w:sz w:val="20"/>
          <w:szCs w:val="20"/>
        </w:rPr>
        <w:t>.</w:t>
      </w:r>
      <w:r w:rsidR="008B41F3">
        <w:rPr>
          <w:color w:val="000000" w:themeColor="text1"/>
          <w:sz w:val="20"/>
          <w:szCs w:val="20"/>
        </w:rPr>
        <w:t xml:space="preserve"> </w:t>
      </w:r>
      <w:r w:rsidRPr="00433172">
        <w:rPr>
          <w:color w:val="000000" w:themeColor="text1"/>
          <w:sz w:val="20"/>
          <w:szCs w:val="20"/>
        </w:rPr>
        <w:t>Pleistosen-E</w:t>
      </w:r>
      <w:r w:rsidR="00671511" w:rsidRPr="00433172">
        <w:rPr>
          <w:color w:val="000000" w:themeColor="text1"/>
          <w:sz w:val="20"/>
          <w:szCs w:val="20"/>
        </w:rPr>
        <w:t>.</w:t>
      </w:r>
      <w:r w:rsidR="008B41F3">
        <w:rPr>
          <w:color w:val="000000" w:themeColor="text1"/>
          <w:sz w:val="20"/>
          <w:szCs w:val="20"/>
        </w:rPr>
        <w:t xml:space="preserve"> </w:t>
      </w:r>
      <w:r w:rsidRPr="00433172">
        <w:rPr>
          <w:color w:val="000000" w:themeColor="text1"/>
          <w:sz w:val="20"/>
          <w:szCs w:val="20"/>
        </w:rPr>
        <w:t>Holosen yaşlı alüvyon üzerine gelmekte</w:t>
      </w:r>
      <w:r w:rsidR="00CF1E4C" w:rsidRPr="00433172">
        <w:rPr>
          <w:color w:val="000000" w:themeColor="text1"/>
          <w:sz w:val="20"/>
          <w:szCs w:val="20"/>
        </w:rPr>
        <w:t xml:space="preserve"> olup</w:t>
      </w:r>
      <w:r w:rsidRPr="00433172">
        <w:rPr>
          <w:color w:val="000000" w:themeColor="text1"/>
          <w:sz w:val="20"/>
          <w:szCs w:val="20"/>
        </w:rPr>
        <w:t xml:space="preserve"> Pleistosen volkanik</w:t>
      </w:r>
      <w:r w:rsidR="003434DA" w:rsidRPr="00433172">
        <w:rPr>
          <w:color w:val="000000" w:themeColor="text1"/>
          <w:sz w:val="20"/>
          <w:szCs w:val="20"/>
        </w:rPr>
        <w:t>leri</w:t>
      </w:r>
      <w:r w:rsidR="00E65F8F" w:rsidRPr="00433172">
        <w:rPr>
          <w:color w:val="000000" w:themeColor="text1"/>
          <w:sz w:val="20"/>
          <w:szCs w:val="20"/>
        </w:rPr>
        <w:t>ni</w:t>
      </w:r>
      <w:r w:rsidRPr="00433172">
        <w:rPr>
          <w:color w:val="000000" w:themeColor="text1"/>
          <w:sz w:val="20"/>
          <w:szCs w:val="20"/>
        </w:rPr>
        <w:t xml:space="preserve"> </w:t>
      </w:r>
      <w:proofErr w:type="spellStart"/>
      <w:r w:rsidRPr="00433172">
        <w:rPr>
          <w:color w:val="000000" w:themeColor="text1"/>
          <w:sz w:val="20"/>
          <w:szCs w:val="20"/>
        </w:rPr>
        <w:t>üzerlediği</w:t>
      </w:r>
      <w:proofErr w:type="spellEnd"/>
      <w:r w:rsidRPr="00433172">
        <w:rPr>
          <w:color w:val="000000" w:themeColor="text1"/>
          <w:sz w:val="20"/>
          <w:szCs w:val="20"/>
        </w:rPr>
        <w:t xml:space="preserve"> alanlar da yaygındır. </w:t>
      </w:r>
      <w:r w:rsidR="004531F4" w:rsidRPr="00433172">
        <w:rPr>
          <w:color w:val="000000" w:themeColor="text1"/>
          <w:sz w:val="20"/>
          <w:szCs w:val="20"/>
        </w:rPr>
        <w:t>B</w:t>
      </w:r>
      <w:r w:rsidR="00E65F8F" w:rsidRPr="00433172">
        <w:rPr>
          <w:color w:val="000000" w:themeColor="text1"/>
          <w:sz w:val="20"/>
          <w:szCs w:val="20"/>
        </w:rPr>
        <w:t>unlar</w:t>
      </w:r>
      <w:r w:rsidRPr="00433172">
        <w:rPr>
          <w:color w:val="000000" w:themeColor="text1"/>
          <w:sz w:val="20"/>
          <w:szCs w:val="20"/>
        </w:rPr>
        <w:t xml:space="preserve"> Çaldıran Fayı denetiminde geliş</w:t>
      </w:r>
      <w:r w:rsidR="003434DA" w:rsidRPr="00433172">
        <w:rPr>
          <w:color w:val="000000" w:themeColor="text1"/>
          <w:sz w:val="20"/>
          <w:szCs w:val="20"/>
        </w:rPr>
        <w:t>en</w:t>
      </w:r>
      <w:r w:rsidRPr="00433172">
        <w:rPr>
          <w:color w:val="000000" w:themeColor="text1"/>
          <w:sz w:val="20"/>
          <w:szCs w:val="20"/>
        </w:rPr>
        <w:t xml:space="preserve"> ve </w:t>
      </w:r>
      <w:r w:rsidR="00CF1E4C" w:rsidRPr="00433172">
        <w:rPr>
          <w:color w:val="000000" w:themeColor="text1"/>
          <w:sz w:val="20"/>
          <w:szCs w:val="20"/>
        </w:rPr>
        <w:t>devamında</w:t>
      </w:r>
      <w:r w:rsidRPr="00433172">
        <w:rPr>
          <w:color w:val="000000" w:themeColor="text1"/>
          <w:sz w:val="20"/>
          <w:szCs w:val="20"/>
        </w:rPr>
        <w:t xml:space="preserve"> fay tarafından deforme edilen birimlerin </w:t>
      </w:r>
      <w:r w:rsidR="00CF1E4C" w:rsidRPr="00433172">
        <w:rPr>
          <w:color w:val="000000" w:themeColor="text1"/>
          <w:sz w:val="20"/>
          <w:szCs w:val="20"/>
        </w:rPr>
        <w:t xml:space="preserve">açıkça </w:t>
      </w:r>
      <w:r w:rsidRPr="00433172">
        <w:rPr>
          <w:color w:val="000000" w:themeColor="text1"/>
          <w:sz w:val="20"/>
          <w:szCs w:val="20"/>
        </w:rPr>
        <w:t>Holosen</w:t>
      </w:r>
      <w:r w:rsidR="00E65F8F" w:rsidRPr="00433172">
        <w:rPr>
          <w:color w:val="000000" w:themeColor="text1"/>
          <w:sz w:val="20"/>
          <w:szCs w:val="20"/>
        </w:rPr>
        <w:t xml:space="preserve"> </w:t>
      </w:r>
      <w:r w:rsidR="000D2AEB" w:rsidRPr="00433172">
        <w:rPr>
          <w:color w:val="000000" w:themeColor="text1"/>
          <w:sz w:val="20"/>
          <w:szCs w:val="20"/>
        </w:rPr>
        <w:t>çök</w:t>
      </w:r>
      <w:r w:rsidR="00794059" w:rsidRPr="00433172">
        <w:rPr>
          <w:color w:val="000000" w:themeColor="text1"/>
          <w:sz w:val="20"/>
          <w:szCs w:val="20"/>
        </w:rPr>
        <w:t>e</w:t>
      </w:r>
      <w:r w:rsidR="000D2AEB" w:rsidRPr="00433172">
        <w:rPr>
          <w:color w:val="000000" w:themeColor="text1"/>
          <w:sz w:val="20"/>
          <w:szCs w:val="20"/>
        </w:rPr>
        <w:t>lleri</w:t>
      </w:r>
      <w:r w:rsidRPr="00433172">
        <w:rPr>
          <w:color w:val="000000" w:themeColor="text1"/>
          <w:sz w:val="20"/>
          <w:szCs w:val="20"/>
        </w:rPr>
        <w:t xml:space="preserve"> olduğu</w:t>
      </w:r>
      <w:r w:rsidR="00E65F8F" w:rsidRPr="00433172">
        <w:rPr>
          <w:color w:val="000000" w:themeColor="text1"/>
          <w:sz w:val="20"/>
          <w:szCs w:val="20"/>
        </w:rPr>
        <w:t>nu gösterir.</w:t>
      </w:r>
    </w:p>
    <w:p w:rsidR="00EA765A" w:rsidRPr="00433172" w:rsidRDefault="00EA765A" w:rsidP="00671511">
      <w:pPr>
        <w:pStyle w:val="GvdeMetni"/>
        <w:tabs>
          <w:tab w:val="left" w:pos="284"/>
        </w:tabs>
        <w:spacing w:after="0"/>
        <w:jc w:val="both"/>
        <w:rPr>
          <w:b/>
          <w:color w:val="000000" w:themeColor="text1"/>
          <w:sz w:val="20"/>
          <w:szCs w:val="20"/>
        </w:rPr>
      </w:pPr>
    </w:p>
    <w:p w:rsidR="005020FF" w:rsidRPr="00433172" w:rsidRDefault="008B41F3" w:rsidP="008B41F3">
      <w:pPr>
        <w:pStyle w:val="Balk3"/>
        <w:spacing w:before="0"/>
        <w:jc w:val="both"/>
        <w:rPr>
          <w:rFonts w:ascii="Times New Roman" w:eastAsia="TimesNewRoman" w:hAnsi="Times New Roman"/>
          <w:color w:val="000000" w:themeColor="text1"/>
        </w:rPr>
      </w:pPr>
      <w:r w:rsidRPr="006F33CB">
        <w:rPr>
          <w:rFonts w:ascii="Times New Roman" w:eastAsia="TimesNewRoman" w:hAnsi="Times New Roman"/>
          <w:color w:val="006600"/>
        </w:rPr>
        <w:t xml:space="preserve">3. </w:t>
      </w:r>
      <w:r w:rsidR="005020FF" w:rsidRPr="006F33CB">
        <w:rPr>
          <w:rFonts w:ascii="Times New Roman" w:eastAsia="TimesNewRoman" w:hAnsi="Times New Roman"/>
          <w:color w:val="006600"/>
        </w:rPr>
        <w:t>ARAŞTIRMA BULGULARI</w:t>
      </w:r>
    </w:p>
    <w:p w:rsidR="009C3A8B" w:rsidRPr="008B41F3" w:rsidRDefault="008B41F3" w:rsidP="009C3A8B">
      <w:pPr>
        <w:rPr>
          <w:rFonts w:eastAsia="TimesNewRoman"/>
          <w:b/>
          <w:color w:val="FF0000"/>
          <w:sz w:val="20"/>
        </w:rPr>
      </w:pPr>
      <w:r w:rsidRPr="00D36946">
        <w:rPr>
          <w:rFonts w:eastAsia="TimesNewRoman"/>
          <w:b/>
          <w:color w:val="FF0000"/>
        </w:rPr>
        <w:t>(Birinci dereceden başlık 12 punto</w:t>
      </w:r>
      <w:r w:rsidR="00D25455" w:rsidRPr="00D36946">
        <w:rPr>
          <w:rFonts w:eastAsia="TimesNewRoman"/>
          <w:b/>
          <w:color w:val="FF0000"/>
        </w:rPr>
        <w:t xml:space="preserve"> ve </w:t>
      </w:r>
      <w:r w:rsidR="00D25455" w:rsidRPr="00D36946">
        <w:rPr>
          <w:rFonts w:eastAsia="TimesNewRoman"/>
          <w:b/>
          <w:color w:val="365F91" w:themeColor="accent1" w:themeShade="BF"/>
        </w:rPr>
        <w:t>HEPSİ BÜYÜK HARF</w:t>
      </w:r>
      <w:r w:rsidRPr="00D36946">
        <w:rPr>
          <w:rFonts w:eastAsia="TimesNewRoman"/>
          <w:b/>
          <w:color w:val="FF0000"/>
        </w:rPr>
        <w:t>)</w:t>
      </w:r>
    </w:p>
    <w:p w:rsidR="006F33CB" w:rsidRDefault="006F33CB" w:rsidP="00C7270D">
      <w:pPr>
        <w:pStyle w:val="BALIK1"/>
      </w:pPr>
    </w:p>
    <w:p w:rsidR="008B41F3" w:rsidRPr="00C233CC" w:rsidRDefault="008B41F3" w:rsidP="00C7270D">
      <w:pPr>
        <w:pStyle w:val="BALIK1"/>
        <w:rPr>
          <w:rFonts w:eastAsia="TimesNewRoman"/>
        </w:rPr>
      </w:pPr>
      <w:r w:rsidRPr="00C233CC">
        <w:t xml:space="preserve">3.1. </w:t>
      </w:r>
      <w:r w:rsidR="005020FF" w:rsidRPr="00C233CC">
        <w:t>İnceleme Alanının Jeolojisi</w:t>
      </w:r>
      <w:r w:rsidR="005E28F3" w:rsidRPr="00C233CC">
        <w:t xml:space="preserve"> </w:t>
      </w:r>
      <w:r w:rsidRPr="00C233CC">
        <w:rPr>
          <w:rFonts w:eastAsia="TimesNewRoman"/>
        </w:rPr>
        <w:t>(İkinci dereceden başlık 1</w:t>
      </w:r>
      <w:r w:rsidR="001C673E" w:rsidRPr="00C233CC">
        <w:rPr>
          <w:rFonts w:eastAsia="TimesNewRoman"/>
        </w:rPr>
        <w:t>0</w:t>
      </w:r>
      <w:r w:rsidRPr="00C233CC">
        <w:rPr>
          <w:rFonts w:eastAsia="TimesNewRoman"/>
        </w:rPr>
        <w:t xml:space="preserve"> punto</w:t>
      </w:r>
      <w:r w:rsidR="00D25455" w:rsidRPr="00C233CC">
        <w:rPr>
          <w:rFonts w:eastAsia="TimesNewRoman"/>
        </w:rPr>
        <w:t xml:space="preserve"> ve </w:t>
      </w:r>
      <w:r w:rsidR="00D25455" w:rsidRPr="00C233CC">
        <w:rPr>
          <w:rFonts w:eastAsia="TimesNewRoman"/>
          <w:color w:val="365F91" w:themeColor="accent1" w:themeShade="BF"/>
        </w:rPr>
        <w:t>İlk Harfleri Büyük</w:t>
      </w:r>
      <w:r w:rsidRPr="00C233CC">
        <w:rPr>
          <w:rFonts w:eastAsia="TimesNewRoman"/>
        </w:rPr>
        <w:t>)</w:t>
      </w:r>
    </w:p>
    <w:p w:rsidR="006F33CB" w:rsidRDefault="006F33CB" w:rsidP="00671511">
      <w:pPr>
        <w:autoSpaceDE w:val="0"/>
        <w:autoSpaceDN w:val="0"/>
        <w:adjustRightInd w:val="0"/>
        <w:jc w:val="both"/>
        <w:rPr>
          <w:rFonts w:eastAsiaTheme="minorHAnsi"/>
          <w:color w:val="000000" w:themeColor="text1"/>
          <w:sz w:val="20"/>
          <w:szCs w:val="20"/>
          <w:lang w:eastAsia="en-US"/>
        </w:rPr>
      </w:pPr>
    </w:p>
    <w:p w:rsidR="005020FF" w:rsidRPr="00433172" w:rsidRDefault="005020FF" w:rsidP="00671511">
      <w:pPr>
        <w:autoSpaceDE w:val="0"/>
        <w:autoSpaceDN w:val="0"/>
        <w:adjustRightInd w:val="0"/>
        <w:jc w:val="both"/>
        <w:rPr>
          <w:rFonts w:eastAsiaTheme="minorHAnsi"/>
          <w:color w:val="000000" w:themeColor="text1"/>
          <w:sz w:val="20"/>
          <w:szCs w:val="20"/>
          <w:lang w:eastAsia="en-US"/>
        </w:rPr>
      </w:pPr>
      <w:r w:rsidRPr="00433172">
        <w:rPr>
          <w:rFonts w:eastAsiaTheme="minorHAnsi"/>
          <w:color w:val="000000" w:themeColor="text1"/>
          <w:sz w:val="20"/>
          <w:szCs w:val="20"/>
          <w:lang w:eastAsia="en-US"/>
        </w:rPr>
        <w:t xml:space="preserve">Çaldıran Fayı yakın dolayında </w:t>
      </w:r>
      <w:proofErr w:type="spellStart"/>
      <w:r w:rsidRPr="00433172">
        <w:rPr>
          <w:rFonts w:eastAsiaTheme="minorHAnsi"/>
          <w:color w:val="000000" w:themeColor="text1"/>
          <w:sz w:val="20"/>
          <w:szCs w:val="20"/>
          <w:lang w:eastAsia="en-US"/>
        </w:rPr>
        <w:t>yüzeyleyen</w:t>
      </w:r>
      <w:proofErr w:type="spellEnd"/>
      <w:r w:rsidRPr="00433172">
        <w:rPr>
          <w:rFonts w:eastAsiaTheme="minorHAnsi"/>
          <w:color w:val="000000" w:themeColor="text1"/>
          <w:sz w:val="20"/>
          <w:szCs w:val="20"/>
          <w:lang w:eastAsia="en-US"/>
        </w:rPr>
        <w:t xml:space="preserve"> en yaşlı birimler dört ana grup olarak </w:t>
      </w:r>
      <w:proofErr w:type="spellStart"/>
      <w:r w:rsidRPr="00433172">
        <w:rPr>
          <w:rFonts w:eastAsiaTheme="minorHAnsi"/>
          <w:color w:val="000000" w:themeColor="text1"/>
          <w:sz w:val="20"/>
          <w:szCs w:val="20"/>
          <w:lang w:eastAsia="en-US"/>
        </w:rPr>
        <w:t>Pre</w:t>
      </w:r>
      <w:proofErr w:type="spellEnd"/>
      <w:r w:rsidRPr="00433172">
        <w:rPr>
          <w:rFonts w:eastAsiaTheme="minorHAnsi"/>
          <w:color w:val="000000" w:themeColor="text1"/>
          <w:sz w:val="20"/>
          <w:szCs w:val="20"/>
          <w:lang w:eastAsia="en-US"/>
        </w:rPr>
        <w:t xml:space="preserve">-Karbonifer </w:t>
      </w:r>
      <w:proofErr w:type="spellStart"/>
      <w:r w:rsidRPr="00433172">
        <w:rPr>
          <w:rFonts w:eastAsiaTheme="minorHAnsi"/>
          <w:color w:val="000000" w:themeColor="text1"/>
          <w:sz w:val="20"/>
          <w:szCs w:val="20"/>
          <w:lang w:eastAsia="en-US"/>
        </w:rPr>
        <w:t>metamorfitleri</w:t>
      </w:r>
      <w:proofErr w:type="spellEnd"/>
      <w:r w:rsidRPr="00433172">
        <w:rPr>
          <w:rFonts w:eastAsiaTheme="minorHAnsi"/>
          <w:color w:val="000000" w:themeColor="text1"/>
          <w:sz w:val="20"/>
          <w:szCs w:val="20"/>
          <w:lang w:eastAsia="en-US"/>
        </w:rPr>
        <w:t xml:space="preserve">, </w:t>
      </w:r>
      <w:proofErr w:type="spellStart"/>
      <w:r w:rsidRPr="00433172">
        <w:rPr>
          <w:rFonts w:eastAsiaTheme="minorHAnsi"/>
          <w:color w:val="000000" w:themeColor="text1"/>
          <w:sz w:val="20"/>
          <w:szCs w:val="20"/>
          <w:lang w:eastAsia="en-US"/>
        </w:rPr>
        <w:t>Jura</w:t>
      </w:r>
      <w:proofErr w:type="spellEnd"/>
      <w:r w:rsidRPr="00433172">
        <w:rPr>
          <w:rFonts w:eastAsiaTheme="minorHAnsi"/>
          <w:color w:val="000000" w:themeColor="text1"/>
          <w:sz w:val="20"/>
          <w:szCs w:val="20"/>
          <w:lang w:eastAsia="en-US"/>
        </w:rPr>
        <w:t xml:space="preserve"> platform karbonatları ve Geç </w:t>
      </w:r>
      <w:proofErr w:type="spellStart"/>
      <w:r w:rsidRPr="00433172">
        <w:rPr>
          <w:rFonts w:eastAsiaTheme="minorHAnsi"/>
          <w:color w:val="000000" w:themeColor="text1"/>
          <w:sz w:val="20"/>
          <w:szCs w:val="20"/>
          <w:lang w:eastAsia="en-US"/>
        </w:rPr>
        <w:t>Kretase</w:t>
      </w:r>
      <w:proofErr w:type="spellEnd"/>
      <w:r w:rsidRPr="00433172">
        <w:rPr>
          <w:rFonts w:eastAsiaTheme="minorHAnsi"/>
          <w:color w:val="000000" w:themeColor="text1"/>
          <w:sz w:val="20"/>
          <w:szCs w:val="20"/>
          <w:lang w:eastAsia="en-US"/>
        </w:rPr>
        <w:t xml:space="preserve"> </w:t>
      </w:r>
      <w:proofErr w:type="spellStart"/>
      <w:r w:rsidRPr="00433172">
        <w:rPr>
          <w:rFonts w:eastAsiaTheme="minorHAnsi"/>
          <w:color w:val="000000" w:themeColor="text1"/>
          <w:sz w:val="20"/>
          <w:szCs w:val="20"/>
          <w:lang w:eastAsia="en-US"/>
        </w:rPr>
        <w:t>ofiyolitleridir</w:t>
      </w:r>
      <w:proofErr w:type="spellEnd"/>
      <w:r w:rsidRPr="00433172">
        <w:rPr>
          <w:rFonts w:eastAsiaTheme="minorHAnsi"/>
          <w:color w:val="000000" w:themeColor="text1"/>
          <w:sz w:val="20"/>
          <w:szCs w:val="20"/>
          <w:lang w:eastAsia="en-US"/>
        </w:rPr>
        <w:t xml:space="preserve">. Bu birimler Eosen kireçtaşlarınca </w:t>
      </w:r>
      <w:proofErr w:type="spellStart"/>
      <w:r w:rsidRPr="00433172">
        <w:rPr>
          <w:rFonts w:eastAsiaTheme="minorHAnsi"/>
          <w:color w:val="000000" w:themeColor="text1"/>
          <w:sz w:val="20"/>
          <w:szCs w:val="20"/>
          <w:lang w:eastAsia="en-US"/>
        </w:rPr>
        <w:t>üzerlenmektedir</w:t>
      </w:r>
      <w:proofErr w:type="spellEnd"/>
      <w:r w:rsidRPr="00433172">
        <w:rPr>
          <w:rFonts w:eastAsiaTheme="minorHAnsi"/>
          <w:color w:val="000000" w:themeColor="text1"/>
          <w:sz w:val="20"/>
          <w:szCs w:val="20"/>
          <w:lang w:eastAsia="en-US"/>
        </w:rPr>
        <w:t xml:space="preserve"> </w:t>
      </w:r>
      <w:r w:rsidR="00083EBB" w:rsidRPr="008B41F3">
        <w:rPr>
          <w:b/>
          <w:bCs/>
          <w:color w:val="FF0000"/>
          <w:sz w:val="20"/>
          <w:szCs w:val="20"/>
        </w:rPr>
        <w:t>[1</w:t>
      </w:r>
      <w:r w:rsidR="008B41F3">
        <w:rPr>
          <w:b/>
          <w:bCs/>
          <w:color w:val="FF0000"/>
          <w:sz w:val="20"/>
          <w:szCs w:val="20"/>
        </w:rPr>
        <w:t>1</w:t>
      </w:r>
      <w:r w:rsidR="00083EBB" w:rsidRPr="008B41F3">
        <w:rPr>
          <w:b/>
          <w:bCs/>
          <w:color w:val="FF0000"/>
          <w:sz w:val="20"/>
          <w:szCs w:val="20"/>
        </w:rPr>
        <w:t>]</w:t>
      </w:r>
      <w:r w:rsidRPr="00433172">
        <w:rPr>
          <w:rFonts w:eastAsiaTheme="minorHAnsi"/>
          <w:color w:val="000000" w:themeColor="text1"/>
          <w:sz w:val="20"/>
          <w:szCs w:val="20"/>
          <w:lang w:eastAsia="en-US"/>
        </w:rPr>
        <w:t>.</w:t>
      </w:r>
    </w:p>
    <w:p w:rsidR="009C3A8B" w:rsidRPr="00433172" w:rsidRDefault="009C3A8B" w:rsidP="00671511">
      <w:pPr>
        <w:autoSpaceDE w:val="0"/>
        <w:autoSpaceDN w:val="0"/>
        <w:adjustRightInd w:val="0"/>
        <w:jc w:val="both"/>
        <w:rPr>
          <w:rFonts w:eastAsiaTheme="minorHAnsi"/>
          <w:color w:val="000000" w:themeColor="text1"/>
          <w:sz w:val="18"/>
          <w:szCs w:val="20"/>
          <w:lang w:eastAsia="en-US"/>
        </w:rPr>
      </w:pPr>
    </w:p>
    <w:p w:rsidR="003357CB" w:rsidRDefault="005020FF" w:rsidP="00671511">
      <w:pPr>
        <w:autoSpaceDE w:val="0"/>
        <w:autoSpaceDN w:val="0"/>
        <w:adjustRightInd w:val="0"/>
        <w:jc w:val="both"/>
        <w:rPr>
          <w:rFonts w:eastAsiaTheme="minorHAnsi"/>
          <w:color w:val="000000" w:themeColor="text1"/>
          <w:sz w:val="20"/>
          <w:szCs w:val="20"/>
          <w:lang w:eastAsia="en-US"/>
        </w:rPr>
      </w:pPr>
      <w:r w:rsidRPr="00433172">
        <w:rPr>
          <w:rFonts w:eastAsiaTheme="minorHAnsi"/>
          <w:color w:val="000000" w:themeColor="text1"/>
          <w:sz w:val="20"/>
          <w:szCs w:val="20"/>
          <w:lang w:eastAsia="en-US"/>
        </w:rPr>
        <w:t xml:space="preserve">Geniş yayılımlı Çaldıran </w:t>
      </w:r>
      <w:r w:rsidR="00936E5C" w:rsidRPr="00433172">
        <w:rPr>
          <w:rFonts w:eastAsiaTheme="minorHAnsi"/>
          <w:color w:val="000000" w:themeColor="text1"/>
          <w:sz w:val="20"/>
          <w:szCs w:val="20"/>
          <w:lang w:eastAsia="en-US"/>
        </w:rPr>
        <w:t>ovasında</w:t>
      </w:r>
      <w:r w:rsidRPr="00433172">
        <w:rPr>
          <w:rFonts w:eastAsiaTheme="minorHAnsi"/>
          <w:color w:val="000000" w:themeColor="text1"/>
          <w:sz w:val="20"/>
          <w:szCs w:val="20"/>
          <w:lang w:eastAsia="en-US"/>
        </w:rPr>
        <w:t xml:space="preserve"> yapılan sondajlar 5-10 m kalınlığında bir </w:t>
      </w:r>
      <w:proofErr w:type="spellStart"/>
      <w:r w:rsidRPr="00433172">
        <w:rPr>
          <w:rFonts w:eastAsiaTheme="minorHAnsi"/>
          <w:color w:val="000000" w:themeColor="text1"/>
          <w:sz w:val="20"/>
          <w:szCs w:val="20"/>
          <w:lang w:eastAsia="en-US"/>
        </w:rPr>
        <w:t>gölsel</w:t>
      </w:r>
      <w:proofErr w:type="spellEnd"/>
      <w:r w:rsidRPr="00433172">
        <w:rPr>
          <w:rFonts w:eastAsiaTheme="minorHAnsi"/>
          <w:color w:val="000000" w:themeColor="text1"/>
          <w:sz w:val="20"/>
          <w:szCs w:val="20"/>
          <w:lang w:eastAsia="en-US"/>
        </w:rPr>
        <w:t xml:space="preserve"> ve akarsu çökeli; 20-25 m kalınlığında </w:t>
      </w:r>
      <w:proofErr w:type="spellStart"/>
      <w:r w:rsidRPr="00433172">
        <w:rPr>
          <w:rFonts w:eastAsiaTheme="minorHAnsi"/>
          <w:color w:val="000000" w:themeColor="text1"/>
          <w:sz w:val="20"/>
          <w:szCs w:val="20"/>
          <w:lang w:eastAsia="en-US"/>
        </w:rPr>
        <w:t>G</w:t>
      </w:r>
      <w:r w:rsidR="00F45103" w:rsidRPr="00433172">
        <w:rPr>
          <w:rFonts w:eastAsiaTheme="minorHAnsi"/>
          <w:color w:val="000000" w:themeColor="text1"/>
          <w:sz w:val="20"/>
          <w:szCs w:val="20"/>
          <w:lang w:eastAsia="en-US"/>
        </w:rPr>
        <w:t>.</w:t>
      </w:r>
      <w:r w:rsidRPr="00433172">
        <w:rPr>
          <w:rFonts w:eastAsiaTheme="minorHAnsi"/>
          <w:color w:val="000000" w:themeColor="text1"/>
          <w:sz w:val="20"/>
          <w:szCs w:val="20"/>
          <w:lang w:eastAsia="en-US"/>
        </w:rPr>
        <w:t>Pleistosen</w:t>
      </w:r>
      <w:proofErr w:type="spellEnd"/>
      <w:r w:rsidRPr="00433172">
        <w:rPr>
          <w:rFonts w:eastAsiaTheme="minorHAnsi"/>
          <w:color w:val="000000" w:themeColor="text1"/>
          <w:sz w:val="20"/>
          <w:szCs w:val="20"/>
          <w:lang w:eastAsia="en-US"/>
        </w:rPr>
        <w:t xml:space="preserve"> yaşlı yamaç ve </w:t>
      </w:r>
      <w:proofErr w:type="spellStart"/>
      <w:r w:rsidRPr="00433172">
        <w:rPr>
          <w:rFonts w:eastAsiaTheme="minorHAnsi"/>
          <w:color w:val="000000" w:themeColor="text1"/>
          <w:sz w:val="20"/>
          <w:szCs w:val="20"/>
          <w:lang w:eastAsia="en-US"/>
        </w:rPr>
        <w:t>alüvyal</w:t>
      </w:r>
      <w:proofErr w:type="spellEnd"/>
      <w:r w:rsidRPr="00433172">
        <w:rPr>
          <w:rFonts w:eastAsiaTheme="minorHAnsi"/>
          <w:color w:val="000000" w:themeColor="text1"/>
          <w:sz w:val="20"/>
          <w:szCs w:val="20"/>
          <w:lang w:eastAsia="en-US"/>
        </w:rPr>
        <w:t xml:space="preserve"> yelpaze çökelleri</w:t>
      </w:r>
      <w:r w:rsidR="00794059" w:rsidRPr="00433172">
        <w:rPr>
          <w:rFonts w:eastAsiaTheme="minorHAnsi"/>
          <w:color w:val="000000" w:themeColor="text1"/>
          <w:sz w:val="20"/>
          <w:szCs w:val="20"/>
          <w:lang w:eastAsia="en-US"/>
        </w:rPr>
        <w:t>nce</w:t>
      </w:r>
      <w:r w:rsidRPr="00433172">
        <w:rPr>
          <w:rFonts w:eastAsiaTheme="minorHAnsi"/>
          <w:color w:val="000000" w:themeColor="text1"/>
          <w:sz w:val="20"/>
          <w:szCs w:val="20"/>
          <w:lang w:eastAsia="en-US"/>
        </w:rPr>
        <w:t xml:space="preserve"> kaplandığını göster</w:t>
      </w:r>
      <w:r w:rsidR="00794059" w:rsidRPr="00433172">
        <w:rPr>
          <w:rFonts w:eastAsiaTheme="minorHAnsi"/>
          <w:color w:val="000000" w:themeColor="text1"/>
          <w:sz w:val="20"/>
          <w:szCs w:val="20"/>
          <w:lang w:eastAsia="en-US"/>
        </w:rPr>
        <w:t>ir</w:t>
      </w:r>
      <w:r w:rsidRPr="00433172">
        <w:rPr>
          <w:rFonts w:eastAsiaTheme="minorHAnsi"/>
          <w:color w:val="000000" w:themeColor="text1"/>
          <w:sz w:val="20"/>
          <w:szCs w:val="20"/>
          <w:lang w:eastAsia="en-US"/>
        </w:rPr>
        <w:t xml:space="preserve"> </w:t>
      </w:r>
      <w:r w:rsidR="00083EBB" w:rsidRPr="008B41F3">
        <w:rPr>
          <w:b/>
          <w:bCs/>
          <w:color w:val="FF0000"/>
          <w:sz w:val="20"/>
          <w:szCs w:val="20"/>
        </w:rPr>
        <w:t>[</w:t>
      </w:r>
      <w:r w:rsidR="008B41F3" w:rsidRPr="008B41F3">
        <w:rPr>
          <w:b/>
          <w:bCs/>
          <w:color w:val="FF0000"/>
          <w:sz w:val="20"/>
          <w:szCs w:val="20"/>
        </w:rPr>
        <w:t>12</w:t>
      </w:r>
      <w:r w:rsidR="00083EBB" w:rsidRPr="008B41F3">
        <w:rPr>
          <w:b/>
          <w:bCs/>
          <w:color w:val="FF0000"/>
          <w:sz w:val="20"/>
          <w:szCs w:val="20"/>
        </w:rPr>
        <w:t>]</w:t>
      </w:r>
      <w:r w:rsidRPr="00433172">
        <w:rPr>
          <w:rFonts w:eastAsiaTheme="minorHAnsi"/>
          <w:color w:val="000000" w:themeColor="text1"/>
          <w:sz w:val="20"/>
          <w:szCs w:val="20"/>
          <w:lang w:eastAsia="en-US"/>
        </w:rPr>
        <w:t xml:space="preserve">. </w:t>
      </w:r>
      <w:r w:rsidR="00936E5C" w:rsidRPr="00433172">
        <w:rPr>
          <w:rFonts w:eastAsiaTheme="minorHAnsi"/>
          <w:color w:val="000000" w:themeColor="text1"/>
          <w:sz w:val="20"/>
          <w:szCs w:val="20"/>
          <w:lang w:eastAsia="en-US"/>
        </w:rPr>
        <w:t>G</w:t>
      </w:r>
      <w:r w:rsidRPr="00433172">
        <w:rPr>
          <w:rFonts w:eastAsiaTheme="minorHAnsi"/>
          <w:color w:val="000000" w:themeColor="text1"/>
          <w:sz w:val="20"/>
          <w:szCs w:val="20"/>
          <w:lang w:eastAsia="en-US"/>
        </w:rPr>
        <w:t>eri kalan k</w:t>
      </w:r>
      <w:r w:rsidR="00936E5C" w:rsidRPr="00433172">
        <w:rPr>
          <w:rFonts w:eastAsiaTheme="minorHAnsi"/>
          <w:color w:val="000000" w:themeColor="text1"/>
          <w:sz w:val="20"/>
          <w:szCs w:val="20"/>
          <w:lang w:eastAsia="en-US"/>
        </w:rPr>
        <w:t>esim</w:t>
      </w:r>
      <w:r w:rsidRPr="00433172">
        <w:rPr>
          <w:rFonts w:eastAsiaTheme="minorHAnsi"/>
          <w:color w:val="000000" w:themeColor="text1"/>
          <w:sz w:val="20"/>
          <w:szCs w:val="20"/>
          <w:lang w:eastAsia="en-US"/>
        </w:rPr>
        <w:t xml:space="preserve"> </w:t>
      </w:r>
      <w:proofErr w:type="spellStart"/>
      <w:r w:rsidRPr="00433172">
        <w:rPr>
          <w:rFonts w:eastAsiaTheme="minorHAnsi"/>
          <w:color w:val="000000" w:themeColor="text1"/>
          <w:sz w:val="20"/>
          <w:szCs w:val="20"/>
          <w:lang w:eastAsia="en-US"/>
        </w:rPr>
        <w:t>O</w:t>
      </w:r>
      <w:r w:rsidR="00936E5C" w:rsidRPr="00433172">
        <w:rPr>
          <w:rFonts w:eastAsiaTheme="minorHAnsi"/>
          <w:color w:val="000000" w:themeColor="text1"/>
          <w:sz w:val="20"/>
          <w:szCs w:val="20"/>
          <w:lang w:eastAsia="en-US"/>
        </w:rPr>
        <w:t>.</w:t>
      </w:r>
      <w:r w:rsidRPr="00433172">
        <w:rPr>
          <w:rFonts w:eastAsiaTheme="minorHAnsi"/>
          <w:color w:val="000000" w:themeColor="text1"/>
          <w:sz w:val="20"/>
          <w:szCs w:val="20"/>
          <w:lang w:eastAsia="en-US"/>
        </w:rPr>
        <w:t>Pleis</w:t>
      </w:r>
      <w:r w:rsidR="00B46BB6" w:rsidRPr="00433172">
        <w:rPr>
          <w:rFonts w:eastAsiaTheme="minorHAnsi"/>
          <w:color w:val="000000" w:themeColor="text1"/>
          <w:sz w:val="20"/>
          <w:szCs w:val="20"/>
          <w:lang w:eastAsia="en-US"/>
        </w:rPr>
        <w:t>t</w:t>
      </w:r>
      <w:r w:rsidRPr="00433172">
        <w:rPr>
          <w:rFonts w:eastAsiaTheme="minorHAnsi"/>
          <w:color w:val="000000" w:themeColor="text1"/>
          <w:sz w:val="20"/>
          <w:szCs w:val="20"/>
          <w:lang w:eastAsia="en-US"/>
        </w:rPr>
        <w:t>osen</w:t>
      </w:r>
      <w:proofErr w:type="spellEnd"/>
      <w:r w:rsidRPr="00433172">
        <w:rPr>
          <w:rFonts w:eastAsiaTheme="minorHAnsi"/>
          <w:color w:val="000000" w:themeColor="text1"/>
          <w:sz w:val="20"/>
          <w:szCs w:val="20"/>
          <w:lang w:eastAsia="en-US"/>
        </w:rPr>
        <w:t xml:space="preserve"> yaşlı </w:t>
      </w:r>
      <w:r w:rsidRPr="00D25455">
        <w:rPr>
          <w:b/>
          <w:bCs/>
          <w:color w:val="FF0000"/>
          <w:sz w:val="20"/>
          <w:szCs w:val="20"/>
        </w:rPr>
        <w:t>0</w:t>
      </w:r>
      <w:r w:rsidR="00B4749B" w:rsidRPr="00D25455">
        <w:rPr>
          <w:b/>
          <w:bCs/>
          <w:color w:val="FF0000"/>
          <w:sz w:val="20"/>
          <w:szCs w:val="20"/>
        </w:rPr>
        <w:t>,</w:t>
      </w:r>
      <w:r w:rsidRPr="00D25455">
        <w:rPr>
          <w:b/>
          <w:bCs/>
          <w:color w:val="FF0000"/>
          <w:sz w:val="20"/>
          <w:szCs w:val="20"/>
        </w:rPr>
        <w:t xml:space="preserve">49 </w:t>
      </w:r>
      <w:proofErr w:type="spellStart"/>
      <w:r w:rsidRPr="00D25455">
        <w:rPr>
          <w:b/>
          <w:bCs/>
          <w:color w:val="FF0000"/>
          <w:sz w:val="20"/>
          <w:szCs w:val="20"/>
        </w:rPr>
        <w:t>Ma</w:t>
      </w:r>
      <w:proofErr w:type="spellEnd"/>
      <w:r w:rsidRPr="00433172">
        <w:rPr>
          <w:rFonts w:eastAsiaTheme="minorHAnsi"/>
          <w:color w:val="000000" w:themeColor="text1"/>
          <w:sz w:val="20"/>
          <w:szCs w:val="20"/>
          <w:lang w:eastAsia="en-US"/>
        </w:rPr>
        <w:t xml:space="preserve"> akıntı bazaltlarınca kaplanmış</w:t>
      </w:r>
      <w:r w:rsidR="00794059" w:rsidRPr="00433172">
        <w:rPr>
          <w:rFonts w:eastAsiaTheme="minorHAnsi"/>
          <w:color w:val="000000" w:themeColor="text1"/>
          <w:sz w:val="20"/>
          <w:szCs w:val="20"/>
          <w:lang w:eastAsia="en-US"/>
        </w:rPr>
        <w:t>tır.</w:t>
      </w:r>
    </w:p>
    <w:p w:rsidR="003357CB" w:rsidRDefault="003357CB" w:rsidP="00671511">
      <w:pPr>
        <w:autoSpaceDE w:val="0"/>
        <w:autoSpaceDN w:val="0"/>
        <w:adjustRightInd w:val="0"/>
        <w:jc w:val="both"/>
        <w:rPr>
          <w:rFonts w:eastAsiaTheme="minorHAnsi"/>
          <w:color w:val="000000" w:themeColor="text1"/>
          <w:sz w:val="20"/>
          <w:szCs w:val="20"/>
          <w:lang w:eastAsia="en-US"/>
        </w:rPr>
      </w:pPr>
    </w:p>
    <w:p w:rsidR="005020FF" w:rsidRDefault="005020FF" w:rsidP="00671511">
      <w:pPr>
        <w:autoSpaceDE w:val="0"/>
        <w:autoSpaceDN w:val="0"/>
        <w:adjustRightInd w:val="0"/>
        <w:jc w:val="both"/>
        <w:rPr>
          <w:rFonts w:eastAsiaTheme="minorHAnsi"/>
          <w:color w:val="000000" w:themeColor="text1"/>
          <w:sz w:val="20"/>
          <w:szCs w:val="20"/>
          <w:lang w:eastAsia="en-US"/>
        </w:rPr>
      </w:pPr>
      <w:r w:rsidRPr="00433172">
        <w:rPr>
          <w:rFonts w:eastAsiaTheme="minorHAnsi"/>
          <w:color w:val="000000" w:themeColor="text1"/>
          <w:sz w:val="20"/>
          <w:szCs w:val="20"/>
          <w:lang w:eastAsia="en-US"/>
        </w:rPr>
        <w:t xml:space="preserve">Basenin bu </w:t>
      </w:r>
      <w:proofErr w:type="spellStart"/>
      <w:r w:rsidRPr="00433172">
        <w:rPr>
          <w:rFonts w:eastAsiaTheme="minorHAnsi"/>
          <w:color w:val="000000" w:themeColor="text1"/>
          <w:sz w:val="20"/>
          <w:szCs w:val="20"/>
          <w:lang w:eastAsia="en-US"/>
        </w:rPr>
        <w:t>volkanizma</w:t>
      </w:r>
      <w:proofErr w:type="spellEnd"/>
      <w:r w:rsidRPr="00433172">
        <w:rPr>
          <w:rFonts w:eastAsiaTheme="minorHAnsi"/>
          <w:color w:val="000000" w:themeColor="text1"/>
          <w:sz w:val="20"/>
          <w:szCs w:val="20"/>
          <w:lang w:eastAsia="en-US"/>
        </w:rPr>
        <w:t xml:space="preserve"> ile doldurulması </w:t>
      </w:r>
      <w:proofErr w:type="spellStart"/>
      <w:r w:rsidRPr="00433172">
        <w:rPr>
          <w:rFonts w:eastAsiaTheme="minorHAnsi"/>
          <w:color w:val="000000" w:themeColor="text1"/>
          <w:sz w:val="20"/>
          <w:szCs w:val="20"/>
          <w:lang w:eastAsia="en-US"/>
        </w:rPr>
        <w:t>Bendimahi</w:t>
      </w:r>
      <w:proofErr w:type="spellEnd"/>
      <w:r w:rsidRPr="00433172">
        <w:rPr>
          <w:rFonts w:eastAsiaTheme="minorHAnsi"/>
          <w:color w:val="000000" w:themeColor="text1"/>
          <w:sz w:val="20"/>
          <w:szCs w:val="20"/>
          <w:lang w:eastAsia="en-US"/>
        </w:rPr>
        <w:t xml:space="preserve"> tefrite akıntısı </w:t>
      </w:r>
      <w:r w:rsidRPr="00D25455">
        <w:rPr>
          <w:b/>
          <w:bCs/>
          <w:color w:val="FF0000"/>
          <w:sz w:val="20"/>
          <w:szCs w:val="20"/>
        </w:rPr>
        <w:t>0</w:t>
      </w:r>
      <w:r w:rsidR="00B4749B" w:rsidRPr="00D25455">
        <w:rPr>
          <w:b/>
          <w:bCs/>
          <w:color w:val="FF0000"/>
          <w:sz w:val="20"/>
          <w:szCs w:val="20"/>
        </w:rPr>
        <w:t>,</w:t>
      </w:r>
      <w:r w:rsidRPr="00D25455">
        <w:rPr>
          <w:b/>
          <w:bCs/>
          <w:color w:val="FF0000"/>
          <w:sz w:val="20"/>
          <w:szCs w:val="20"/>
        </w:rPr>
        <w:t>29± 0</w:t>
      </w:r>
      <w:r w:rsidR="00B4749B" w:rsidRPr="00D25455">
        <w:rPr>
          <w:b/>
          <w:bCs/>
          <w:color w:val="FF0000"/>
          <w:sz w:val="20"/>
          <w:szCs w:val="20"/>
        </w:rPr>
        <w:t>,</w:t>
      </w:r>
      <w:r w:rsidRPr="00D25455">
        <w:rPr>
          <w:b/>
          <w:bCs/>
          <w:color w:val="FF0000"/>
          <w:sz w:val="20"/>
          <w:szCs w:val="20"/>
        </w:rPr>
        <w:t xml:space="preserve">05 </w:t>
      </w:r>
      <w:proofErr w:type="spellStart"/>
      <w:r w:rsidRPr="00D25455">
        <w:rPr>
          <w:b/>
          <w:bCs/>
          <w:color w:val="FF0000"/>
          <w:sz w:val="20"/>
          <w:szCs w:val="20"/>
        </w:rPr>
        <w:t>Ma</w:t>
      </w:r>
      <w:proofErr w:type="spellEnd"/>
      <w:r w:rsidRPr="00D25455">
        <w:rPr>
          <w:b/>
          <w:bCs/>
          <w:color w:val="FF0000"/>
          <w:sz w:val="20"/>
          <w:szCs w:val="20"/>
        </w:rPr>
        <w:t xml:space="preserve"> </w:t>
      </w:r>
      <w:r w:rsidRPr="00433172">
        <w:rPr>
          <w:rFonts w:eastAsiaTheme="minorHAnsi"/>
          <w:color w:val="000000" w:themeColor="text1"/>
          <w:sz w:val="20"/>
          <w:szCs w:val="20"/>
          <w:lang w:eastAsia="en-US"/>
        </w:rPr>
        <w:t xml:space="preserve">ve en genç yayılma olan </w:t>
      </w:r>
      <w:proofErr w:type="spellStart"/>
      <w:r w:rsidRPr="00433172">
        <w:rPr>
          <w:rFonts w:eastAsiaTheme="minorHAnsi"/>
          <w:color w:val="000000" w:themeColor="text1"/>
          <w:sz w:val="20"/>
          <w:szCs w:val="20"/>
          <w:lang w:eastAsia="en-US"/>
        </w:rPr>
        <w:t>Ü</w:t>
      </w:r>
      <w:r w:rsidR="000F1AB1" w:rsidRPr="00433172">
        <w:rPr>
          <w:rFonts w:eastAsiaTheme="minorHAnsi"/>
          <w:color w:val="000000" w:themeColor="text1"/>
          <w:sz w:val="20"/>
          <w:szCs w:val="20"/>
          <w:lang w:eastAsia="en-US"/>
        </w:rPr>
        <w:t>.</w:t>
      </w:r>
      <w:r w:rsidRPr="00433172">
        <w:rPr>
          <w:rFonts w:eastAsiaTheme="minorHAnsi"/>
          <w:color w:val="000000" w:themeColor="text1"/>
          <w:sz w:val="20"/>
          <w:szCs w:val="20"/>
          <w:lang w:eastAsia="en-US"/>
        </w:rPr>
        <w:t>Pleistosen</w:t>
      </w:r>
      <w:proofErr w:type="spellEnd"/>
      <w:r w:rsidRPr="00433172">
        <w:rPr>
          <w:rFonts w:eastAsiaTheme="minorHAnsi"/>
          <w:color w:val="000000" w:themeColor="text1"/>
          <w:sz w:val="20"/>
          <w:szCs w:val="20"/>
          <w:lang w:eastAsia="en-US"/>
        </w:rPr>
        <w:t xml:space="preserve"> yaşlı Mutlu Bazalt akıntısı </w:t>
      </w:r>
      <w:r w:rsidRPr="00D25455">
        <w:rPr>
          <w:b/>
          <w:bCs/>
          <w:color w:val="FF0000"/>
          <w:sz w:val="20"/>
          <w:szCs w:val="20"/>
        </w:rPr>
        <w:t>30</w:t>
      </w:r>
      <w:r w:rsidR="00D25455">
        <w:rPr>
          <w:b/>
          <w:bCs/>
          <w:color w:val="FF0000"/>
          <w:sz w:val="20"/>
          <w:szCs w:val="20"/>
        </w:rPr>
        <w:t>-</w:t>
      </w:r>
      <w:r w:rsidRPr="00D25455">
        <w:rPr>
          <w:b/>
          <w:bCs/>
          <w:color w:val="FF0000"/>
          <w:sz w:val="20"/>
          <w:szCs w:val="20"/>
        </w:rPr>
        <w:t>70</w:t>
      </w:r>
      <w:r w:rsidR="008B41F3" w:rsidRPr="00D25455">
        <w:rPr>
          <w:b/>
          <w:bCs/>
          <w:color w:val="FF0000"/>
          <w:sz w:val="20"/>
          <w:szCs w:val="20"/>
        </w:rPr>
        <w:t xml:space="preserve"> </w:t>
      </w:r>
      <w:proofErr w:type="spellStart"/>
      <w:r w:rsidRPr="00D25455">
        <w:rPr>
          <w:b/>
          <w:bCs/>
          <w:color w:val="FF0000"/>
          <w:sz w:val="20"/>
          <w:szCs w:val="20"/>
        </w:rPr>
        <w:t>ka</w:t>
      </w:r>
      <w:proofErr w:type="spellEnd"/>
      <w:r w:rsidRPr="00433172">
        <w:rPr>
          <w:rFonts w:eastAsiaTheme="minorHAnsi"/>
          <w:color w:val="000000" w:themeColor="text1"/>
          <w:sz w:val="20"/>
          <w:szCs w:val="20"/>
          <w:lang w:eastAsia="en-US"/>
        </w:rPr>
        <w:t xml:space="preserve"> ile </w:t>
      </w:r>
      <w:r w:rsidR="000F1AB1" w:rsidRPr="00433172">
        <w:rPr>
          <w:rFonts w:eastAsiaTheme="minorHAnsi"/>
          <w:color w:val="000000" w:themeColor="text1"/>
          <w:sz w:val="20"/>
          <w:szCs w:val="20"/>
          <w:lang w:eastAsia="en-US"/>
        </w:rPr>
        <w:t>sürmüştür</w:t>
      </w:r>
      <w:r w:rsidRPr="00433172">
        <w:rPr>
          <w:rFonts w:eastAsiaTheme="minorHAnsi"/>
          <w:color w:val="000000" w:themeColor="text1"/>
          <w:sz w:val="20"/>
          <w:szCs w:val="20"/>
          <w:lang w:eastAsia="en-US"/>
        </w:rPr>
        <w:t xml:space="preserve">. </w:t>
      </w:r>
      <w:r w:rsidR="0079286C" w:rsidRPr="0079286C">
        <w:rPr>
          <w:rFonts w:eastAsiaTheme="minorHAnsi"/>
          <w:b/>
          <w:color w:val="FF0000"/>
          <w:sz w:val="20"/>
          <w:szCs w:val="20"/>
          <w:lang w:eastAsia="en-US"/>
        </w:rPr>
        <w:t>Çizelge 1’de</w:t>
      </w:r>
      <w:r w:rsidR="0079286C" w:rsidRPr="0079286C">
        <w:rPr>
          <w:rFonts w:eastAsiaTheme="minorHAnsi"/>
          <w:color w:val="FF0000"/>
          <w:sz w:val="20"/>
          <w:szCs w:val="20"/>
          <w:lang w:eastAsia="en-US"/>
        </w:rPr>
        <w:t xml:space="preserve"> </w:t>
      </w:r>
      <w:proofErr w:type="spellStart"/>
      <w:r w:rsidRPr="00433172">
        <w:rPr>
          <w:rFonts w:eastAsiaTheme="minorHAnsi"/>
          <w:color w:val="000000" w:themeColor="text1"/>
          <w:sz w:val="20"/>
          <w:szCs w:val="20"/>
          <w:lang w:eastAsia="en-US"/>
        </w:rPr>
        <w:t>volkanizma</w:t>
      </w:r>
      <w:proofErr w:type="spellEnd"/>
      <w:r w:rsidRPr="00433172">
        <w:rPr>
          <w:rFonts w:eastAsiaTheme="minorHAnsi"/>
          <w:color w:val="000000" w:themeColor="text1"/>
          <w:sz w:val="20"/>
          <w:szCs w:val="20"/>
          <w:lang w:eastAsia="en-US"/>
        </w:rPr>
        <w:t xml:space="preserve"> sırasında, geniş bataklıklar gelişmiş ve süreci önemli ölçüde etkilemiştir </w:t>
      </w:r>
      <w:r w:rsidR="00794059" w:rsidRPr="008B41F3">
        <w:rPr>
          <w:b/>
          <w:bCs/>
          <w:color w:val="FF0000"/>
          <w:sz w:val="20"/>
          <w:szCs w:val="20"/>
        </w:rPr>
        <w:t>[13]</w:t>
      </w:r>
      <w:r w:rsidRPr="00433172">
        <w:rPr>
          <w:rFonts w:eastAsiaTheme="minorHAnsi"/>
          <w:color w:val="000000" w:themeColor="text1"/>
          <w:sz w:val="20"/>
          <w:szCs w:val="20"/>
          <w:lang w:eastAsia="en-US"/>
        </w:rPr>
        <w:t xml:space="preserve">. Bölgeye yayılan geniş bir çatlak </w:t>
      </w:r>
      <w:proofErr w:type="spellStart"/>
      <w:r w:rsidRPr="00433172">
        <w:rPr>
          <w:rFonts w:eastAsiaTheme="minorHAnsi"/>
          <w:color w:val="000000" w:themeColor="text1"/>
          <w:sz w:val="20"/>
          <w:szCs w:val="20"/>
          <w:lang w:eastAsia="en-US"/>
        </w:rPr>
        <w:t>volkanizması</w:t>
      </w:r>
      <w:proofErr w:type="spellEnd"/>
      <w:r w:rsidRPr="00433172">
        <w:rPr>
          <w:rFonts w:eastAsiaTheme="minorHAnsi"/>
          <w:color w:val="000000" w:themeColor="text1"/>
          <w:sz w:val="20"/>
          <w:szCs w:val="20"/>
          <w:lang w:eastAsia="en-US"/>
        </w:rPr>
        <w:t xml:space="preserve"> </w:t>
      </w:r>
      <w:proofErr w:type="spellStart"/>
      <w:r w:rsidRPr="00433172">
        <w:rPr>
          <w:rFonts w:eastAsiaTheme="minorHAnsi"/>
          <w:color w:val="000000" w:themeColor="text1"/>
          <w:sz w:val="20"/>
          <w:szCs w:val="20"/>
          <w:lang w:eastAsia="en-US"/>
        </w:rPr>
        <w:t>Tendürek</w:t>
      </w:r>
      <w:proofErr w:type="spellEnd"/>
      <w:r w:rsidRPr="00433172">
        <w:rPr>
          <w:rFonts w:eastAsiaTheme="minorHAnsi"/>
          <w:color w:val="000000" w:themeColor="text1"/>
          <w:sz w:val="20"/>
          <w:szCs w:val="20"/>
          <w:lang w:eastAsia="en-US"/>
        </w:rPr>
        <w:t xml:space="preserve"> Volkanı ve </w:t>
      </w:r>
      <w:proofErr w:type="spellStart"/>
      <w:r w:rsidRPr="00433172">
        <w:rPr>
          <w:rFonts w:eastAsiaTheme="minorHAnsi"/>
          <w:color w:val="000000" w:themeColor="text1"/>
          <w:sz w:val="20"/>
          <w:szCs w:val="20"/>
          <w:lang w:eastAsia="en-US"/>
        </w:rPr>
        <w:t>faylanma</w:t>
      </w:r>
      <w:proofErr w:type="spellEnd"/>
      <w:r w:rsidRPr="00433172">
        <w:rPr>
          <w:rFonts w:eastAsiaTheme="minorHAnsi"/>
          <w:color w:val="000000" w:themeColor="text1"/>
          <w:sz w:val="20"/>
          <w:szCs w:val="20"/>
          <w:lang w:eastAsia="en-US"/>
        </w:rPr>
        <w:t xml:space="preserve"> başlangıcına bağlı olarak gelişmiştir </w:t>
      </w:r>
      <w:r w:rsidR="00794059" w:rsidRPr="008B41F3">
        <w:rPr>
          <w:b/>
          <w:bCs/>
          <w:color w:val="FF0000"/>
          <w:sz w:val="20"/>
          <w:szCs w:val="20"/>
        </w:rPr>
        <w:t>[</w:t>
      </w:r>
      <w:r w:rsidR="00E40EEE" w:rsidRPr="008B41F3">
        <w:rPr>
          <w:b/>
          <w:bCs/>
          <w:color w:val="FF0000"/>
          <w:sz w:val="20"/>
          <w:szCs w:val="20"/>
        </w:rPr>
        <w:t>1</w:t>
      </w:r>
      <w:r w:rsidR="00794059" w:rsidRPr="008B41F3">
        <w:rPr>
          <w:b/>
          <w:bCs/>
          <w:color w:val="FF0000"/>
          <w:sz w:val="20"/>
          <w:szCs w:val="20"/>
        </w:rPr>
        <w:t>4]</w:t>
      </w:r>
      <w:r w:rsidRPr="008B41F3">
        <w:rPr>
          <w:rFonts w:eastAsiaTheme="minorHAnsi"/>
          <w:b/>
          <w:color w:val="FF0000"/>
          <w:sz w:val="20"/>
          <w:szCs w:val="20"/>
          <w:lang w:eastAsia="en-US"/>
        </w:rPr>
        <w:t>.</w:t>
      </w:r>
    </w:p>
    <w:p w:rsidR="00F27DCD" w:rsidRDefault="00F27DCD" w:rsidP="00671511">
      <w:pPr>
        <w:autoSpaceDE w:val="0"/>
        <w:autoSpaceDN w:val="0"/>
        <w:adjustRightInd w:val="0"/>
        <w:jc w:val="both"/>
        <w:rPr>
          <w:rFonts w:eastAsiaTheme="minorHAnsi"/>
          <w:color w:val="000000" w:themeColor="text1"/>
          <w:sz w:val="20"/>
          <w:szCs w:val="20"/>
          <w:lang w:eastAsia="en-US"/>
        </w:rPr>
      </w:pPr>
    </w:p>
    <w:p w:rsidR="00F27DCD" w:rsidRDefault="00F27DCD" w:rsidP="00671511">
      <w:pPr>
        <w:autoSpaceDE w:val="0"/>
        <w:autoSpaceDN w:val="0"/>
        <w:adjustRightInd w:val="0"/>
        <w:jc w:val="both"/>
        <w:rPr>
          <w:rFonts w:eastAsiaTheme="minorHAnsi"/>
          <w:b/>
          <w:color w:val="FF0000"/>
          <w:sz w:val="20"/>
          <w:szCs w:val="20"/>
          <w:lang w:eastAsia="en-US"/>
        </w:rPr>
      </w:pPr>
      <w:r w:rsidRPr="00F27DCD">
        <w:rPr>
          <w:rFonts w:eastAsiaTheme="minorHAnsi"/>
          <w:b/>
          <w:color w:val="FF0000"/>
          <w:sz w:val="20"/>
          <w:szCs w:val="20"/>
          <w:lang w:eastAsia="en-US"/>
        </w:rPr>
        <w:lastRenderedPageBreak/>
        <w:t xml:space="preserve">(Makalede tablo kullanım şekli paragraf içinde (Çizelge 1’de) </w:t>
      </w:r>
      <w:r>
        <w:rPr>
          <w:rFonts w:eastAsiaTheme="minorHAnsi"/>
          <w:b/>
          <w:color w:val="FF0000"/>
          <w:sz w:val="20"/>
          <w:szCs w:val="20"/>
          <w:lang w:eastAsia="en-US"/>
        </w:rPr>
        <w:t>İsimlendirmede ise aşağıdaki gibi (</w:t>
      </w:r>
      <w:r w:rsidR="00D25455" w:rsidRPr="00D25455">
        <w:rPr>
          <w:rFonts w:eastAsiaTheme="minorHAnsi"/>
          <w:b/>
          <w:color w:val="365F91" w:themeColor="accent1" w:themeShade="BF"/>
          <w:sz w:val="20"/>
          <w:szCs w:val="20"/>
          <w:lang w:eastAsia="en-US"/>
        </w:rPr>
        <w:t xml:space="preserve">Tablo 1 yerine </w:t>
      </w:r>
      <w:r w:rsidRPr="00D25455">
        <w:rPr>
          <w:rFonts w:eastAsiaTheme="minorHAnsi"/>
          <w:b/>
          <w:color w:val="365F91" w:themeColor="accent1" w:themeShade="BF"/>
          <w:sz w:val="20"/>
          <w:szCs w:val="20"/>
          <w:lang w:eastAsia="en-US"/>
        </w:rPr>
        <w:t>Çizelge 1</w:t>
      </w:r>
      <w:r>
        <w:rPr>
          <w:rFonts w:eastAsiaTheme="minorHAnsi"/>
          <w:b/>
          <w:color w:val="FF0000"/>
          <w:sz w:val="20"/>
          <w:szCs w:val="20"/>
          <w:lang w:eastAsia="en-US"/>
        </w:rPr>
        <w:t xml:space="preserve">) ve baş harfleri küçük olacak şekilde yazılmalıdır. </w:t>
      </w:r>
    </w:p>
    <w:p w:rsidR="0079286C" w:rsidRPr="00F27DCD" w:rsidRDefault="0079286C" w:rsidP="00671511">
      <w:pPr>
        <w:autoSpaceDE w:val="0"/>
        <w:autoSpaceDN w:val="0"/>
        <w:adjustRightInd w:val="0"/>
        <w:jc w:val="both"/>
        <w:rPr>
          <w:rFonts w:eastAsiaTheme="minorHAnsi"/>
          <w:b/>
          <w:color w:val="FF0000"/>
          <w:sz w:val="20"/>
          <w:szCs w:val="20"/>
          <w:lang w:eastAsia="en-US"/>
        </w:rPr>
      </w:pPr>
    </w:p>
    <w:p w:rsidR="00F27DCD" w:rsidRPr="00030469" w:rsidRDefault="00F27DCD" w:rsidP="00F27DCD">
      <w:pPr>
        <w:tabs>
          <w:tab w:val="decimal" w:pos="1985"/>
          <w:tab w:val="right" w:pos="4110"/>
        </w:tabs>
        <w:jc w:val="both"/>
        <w:rPr>
          <w:rFonts w:eastAsia="Calibri"/>
          <w:sz w:val="20"/>
          <w:szCs w:val="22"/>
          <w:lang w:eastAsia="en-US"/>
        </w:rPr>
      </w:pPr>
      <w:r w:rsidRPr="00030469">
        <w:rPr>
          <w:rFonts w:eastAsia="Calibri"/>
          <w:b/>
          <w:sz w:val="20"/>
          <w:szCs w:val="22"/>
          <w:lang w:eastAsia="en-US"/>
        </w:rPr>
        <w:t xml:space="preserve">Çizelge </w:t>
      </w:r>
      <w:r>
        <w:rPr>
          <w:rFonts w:eastAsia="Calibri"/>
          <w:b/>
          <w:sz w:val="20"/>
          <w:szCs w:val="22"/>
          <w:lang w:eastAsia="en-US"/>
        </w:rPr>
        <w:t>1</w:t>
      </w:r>
      <w:r w:rsidRPr="00F27DCD">
        <w:rPr>
          <w:rFonts w:eastAsia="Calibri"/>
          <w:b/>
          <w:sz w:val="20"/>
          <w:szCs w:val="22"/>
          <w:lang w:eastAsia="en-US"/>
        </w:rPr>
        <w:t>.</w:t>
      </w:r>
      <w:r w:rsidRPr="00030469">
        <w:rPr>
          <w:rFonts w:eastAsia="Calibri"/>
          <w:sz w:val="20"/>
          <w:szCs w:val="22"/>
          <w:lang w:eastAsia="en-US"/>
        </w:rPr>
        <w:t xml:space="preserve"> </w:t>
      </w:r>
      <w:proofErr w:type="spellStart"/>
      <w:r w:rsidRPr="00030469">
        <w:rPr>
          <w:rFonts w:eastAsia="Calibri"/>
          <w:sz w:val="20"/>
          <w:szCs w:val="22"/>
          <w:lang w:eastAsia="en-US"/>
        </w:rPr>
        <w:t>YSA</w:t>
      </w:r>
      <w:r>
        <w:rPr>
          <w:rFonts w:eastAsia="Calibri"/>
          <w:sz w:val="20"/>
          <w:szCs w:val="22"/>
          <w:lang w:eastAsia="en-US"/>
        </w:rPr>
        <w:t>’</w:t>
      </w:r>
      <w:r w:rsidRPr="00030469">
        <w:rPr>
          <w:rFonts w:eastAsia="Calibri"/>
          <w:sz w:val="20"/>
          <w:szCs w:val="22"/>
          <w:lang w:eastAsia="en-US"/>
        </w:rPr>
        <w:t>nın</w:t>
      </w:r>
      <w:proofErr w:type="spellEnd"/>
      <w:r w:rsidRPr="00030469">
        <w:rPr>
          <w:rFonts w:eastAsia="Calibri"/>
          <w:sz w:val="20"/>
          <w:szCs w:val="22"/>
          <w:lang w:eastAsia="en-US"/>
        </w:rPr>
        <w:t xml:space="preserve"> mimari parametreleri</w:t>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7"/>
        <w:gridCol w:w="4397"/>
      </w:tblGrid>
      <w:tr w:rsidR="00F27DCD" w:rsidRPr="00030469" w:rsidTr="005E28F3">
        <w:tc>
          <w:tcPr>
            <w:tcW w:w="2415" w:type="pct"/>
            <w:tcBorders>
              <w:top w:val="single" w:sz="4" w:space="0" w:color="auto"/>
              <w:bottom w:val="single" w:sz="4" w:space="0" w:color="auto"/>
            </w:tcBorders>
            <w:tcMar>
              <w:left w:w="0" w:type="dxa"/>
              <w:right w:w="0" w:type="dxa"/>
            </w:tcMar>
            <w:vAlign w:val="center"/>
          </w:tcPr>
          <w:p w:rsidR="00F27DCD" w:rsidRPr="00030469" w:rsidRDefault="00F27DCD" w:rsidP="008B41F3">
            <w:pPr>
              <w:tabs>
                <w:tab w:val="right" w:pos="4110"/>
              </w:tabs>
              <w:spacing w:line="240" w:lineRule="auto"/>
              <w:ind w:left="57" w:right="57"/>
              <w:rPr>
                <w:rFonts w:eastAsia="Calibri"/>
                <w:b/>
                <w:sz w:val="20"/>
                <w:szCs w:val="22"/>
                <w:lang w:eastAsia="en-US"/>
              </w:rPr>
            </w:pPr>
            <w:r w:rsidRPr="00030469">
              <w:rPr>
                <w:rFonts w:eastAsia="Calibri"/>
                <w:b/>
                <w:sz w:val="20"/>
                <w:szCs w:val="22"/>
                <w:lang w:eastAsia="en-US"/>
              </w:rPr>
              <w:t>Parametreler</w:t>
            </w:r>
          </w:p>
        </w:tc>
        <w:tc>
          <w:tcPr>
            <w:tcW w:w="2585" w:type="pct"/>
            <w:tcBorders>
              <w:top w:val="single" w:sz="4" w:space="0" w:color="auto"/>
              <w:bottom w:val="single" w:sz="4" w:space="0" w:color="auto"/>
            </w:tcBorders>
            <w:tcMar>
              <w:left w:w="0" w:type="dxa"/>
              <w:right w:w="0" w:type="dxa"/>
            </w:tcMar>
            <w:vAlign w:val="center"/>
          </w:tcPr>
          <w:p w:rsidR="00F27DCD" w:rsidRPr="00030469" w:rsidRDefault="00F27DCD" w:rsidP="008B41F3">
            <w:pPr>
              <w:tabs>
                <w:tab w:val="right" w:pos="4110"/>
              </w:tabs>
              <w:spacing w:line="240" w:lineRule="auto"/>
              <w:ind w:left="57" w:right="57"/>
              <w:rPr>
                <w:rFonts w:eastAsia="Calibri"/>
                <w:b/>
                <w:sz w:val="20"/>
                <w:szCs w:val="22"/>
                <w:lang w:eastAsia="en-US"/>
              </w:rPr>
            </w:pPr>
            <w:r w:rsidRPr="00030469">
              <w:rPr>
                <w:rFonts w:eastAsia="Calibri"/>
                <w:b/>
                <w:sz w:val="20"/>
                <w:szCs w:val="22"/>
                <w:lang w:eastAsia="en-US"/>
              </w:rPr>
              <w:t>Değerler</w:t>
            </w:r>
          </w:p>
        </w:tc>
      </w:tr>
      <w:tr w:rsidR="00F27DCD" w:rsidRPr="00030469" w:rsidTr="005E28F3">
        <w:tc>
          <w:tcPr>
            <w:tcW w:w="2415" w:type="pct"/>
            <w:tcBorders>
              <w:top w:val="single" w:sz="4" w:space="0" w:color="auto"/>
            </w:tcBorders>
            <w:tcMar>
              <w:left w:w="0" w:type="dxa"/>
              <w:right w:w="0" w:type="dxa"/>
            </w:tcMar>
            <w:vAlign w:val="center"/>
          </w:tcPr>
          <w:p w:rsidR="00F27DCD" w:rsidRPr="00030469" w:rsidRDefault="00F27DCD" w:rsidP="008B41F3">
            <w:pPr>
              <w:tabs>
                <w:tab w:val="right" w:pos="4110"/>
              </w:tabs>
              <w:spacing w:line="240" w:lineRule="auto"/>
              <w:ind w:left="57" w:right="57"/>
              <w:rPr>
                <w:rFonts w:eastAsia="Calibri"/>
                <w:sz w:val="19"/>
                <w:szCs w:val="19"/>
                <w:lang w:eastAsia="en-US"/>
              </w:rPr>
            </w:pPr>
            <w:r w:rsidRPr="00030469">
              <w:rPr>
                <w:rFonts w:eastAsia="Calibri"/>
                <w:sz w:val="19"/>
                <w:szCs w:val="19"/>
                <w:lang w:eastAsia="en-US"/>
              </w:rPr>
              <w:t>Girdiler</w:t>
            </w:r>
          </w:p>
        </w:tc>
        <w:tc>
          <w:tcPr>
            <w:tcW w:w="2585" w:type="pct"/>
            <w:tcBorders>
              <w:top w:val="single" w:sz="4" w:space="0" w:color="auto"/>
            </w:tcBorders>
            <w:tcMar>
              <w:left w:w="0" w:type="dxa"/>
              <w:right w:w="0" w:type="dxa"/>
            </w:tcMar>
            <w:vAlign w:val="center"/>
          </w:tcPr>
          <w:p w:rsidR="00F27DCD" w:rsidRPr="00030469" w:rsidRDefault="00F27DCD" w:rsidP="008B41F3">
            <w:pPr>
              <w:tabs>
                <w:tab w:val="right" w:pos="4110"/>
              </w:tabs>
              <w:spacing w:line="240" w:lineRule="auto"/>
              <w:ind w:left="57" w:right="57"/>
              <w:rPr>
                <w:rFonts w:eastAsia="Calibri"/>
                <w:sz w:val="20"/>
                <w:szCs w:val="22"/>
                <w:lang w:eastAsia="en-US"/>
              </w:rPr>
            </w:pPr>
            <w:proofErr w:type="spellStart"/>
            <w:r w:rsidRPr="00030469">
              <w:rPr>
                <w:rFonts w:eastAsia="Calibri"/>
                <w:sz w:val="20"/>
                <w:szCs w:val="22"/>
                <w:lang w:eastAsia="en-US"/>
              </w:rPr>
              <w:t>ts</w:t>
            </w:r>
            <w:proofErr w:type="spellEnd"/>
            <w:r w:rsidRPr="00030469">
              <w:rPr>
                <w:rFonts w:eastAsia="Calibri"/>
                <w:sz w:val="20"/>
                <w:szCs w:val="22"/>
                <w:lang w:eastAsia="en-US"/>
              </w:rPr>
              <w:t xml:space="preserve">, L, S, GT, Nb </w:t>
            </w:r>
          </w:p>
        </w:tc>
      </w:tr>
      <w:tr w:rsidR="00F27DCD" w:rsidRPr="00030469" w:rsidTr="005E28F3">
        <w:tc>
          <w:tcPr>
            <w:tcW w:w="2415" w:type="pct"/>
            <w:tcMar>
              <w:left w:w="0" w:type="dxa"/>
              <w:right w:w="0" w:type="dxa"/>
            </w:tcMar>
            <w:vAlign w:val="center"/>
          </w:tcPr>
          <w:p w:rsidR="00F27DCD" w:rsidRPr="00030469" w:rsidRDefault="00F27DCD" w:rsidP="008B41F3">
            <w:pPr>
              <w:tabs>
                <w:tab w:val="right" w:pos="4110"/>
              </w:tabs>
              <w:spacing w:line="240" w:lineRule="auto"/>
              <w:ind w:left="57" w:right="57"/>
              <w:rPr>
                <w:rFonts w:eastAsia="Calibri"/>
                <w:sz w:val="19"/>
                <w:szCs w:val="19"/>
                <w:lang w:eastAsia="en-US"/>
              </w:rPr>
            </w:pPr>
            <w:r w:rsidRPr="00030469">
              <w:rPr>
                <w:rFonts w:eastAsia="Calibri"/>
                <w:sz w:val="19"/>
                <w:szCs w:val="19"/>
                <w:lang w:eastAsia="en-US"/>
              </w:rPr>
              <w:t>Çıktılar</w:t>
            </w:r>
          </w:p>
        </w:tc>
        <w:tc>
          <w:tcPr>
            <w:tcW w:w="2585" w:type="pct"/>
            <w:tcMar>
              <w:left w:w="0" w:type="dxa"/>
              <w:right w:w="0" w:type="dxa"/>
            </w:tcMar>
            <w:vAlign w:val="center"/>
          </w:tcPr>
          <w:p w:rsidR="00F27DCD" w:rsidRPr="00030469" w:rsidRDefault="00F27DCD" w:rsidP="008B41F3">
            <w:pPr>
              <w:tabs>
                <w:tab w:val="right" w:pos="4110"/>
              </w:tabs>
              <w:spacing w:line="240" w:lineRule="auto"/>
              <w:ind w:left="57" w:right="57"/>
              <w:rPr>
                <w:rFonts w:eastAsia="Calibri"/>
                <w:sz w:val="20"/>
                <w:szCs w:val="22"/>
                <w:lang w:eastAsia="en-US"/>
              </w:rPr>
            </w:pPr>
            <w:r w:rsidRPr="00030469">
              <w:rPr>
                <w:rFonts w:eastAsia="Calibri"/>
                <w:sz w:val="20"/>
                <w:szCs w:val="22"/>
                <w:lang w:eastAsia="en-US"/>
              </w:rPr>
              <w:t>İçM1,İçM2, İçV1, İçV2</w:t>
            </w:r>
          </w:p>
          <w:p w:rsidR="00F27DCD" w:rsidRPr="00030469" w:rsidRDefault="003357CB" w:rsidP="003357CB">
            <w:pPr>
              <w:tabs>
                <w:tab w:val="right" w:pos="4110"/>
              </w:tabs>
              <w:spacing w:line="240" w:lineRule="auto"/>
              <w:ind w:left="57" w:right="57"/>
              <w:rPr>
                <w:rFonts w:eastAsia="Calibri"/>
                <w:sz w:val="20"/>
                <w:szCs w:val="22"/>
                <w:lang w:eastAsia="en-US"/>
              </w:rPr>
            </w:pPr>
            <w:r>
              <w:rPr>
                <w:rFonts w:eastAsia="Calibri"/>
                <w:sz w:val="20"/>
                <w:szCs w:val="22"/>
                <w:lang w:eastAsia="en-US"/>
              </w:rPr>
              <w:t>DışM1,DışM2, DışV1</w:t>
            </w:r>
          </w:p>
        </w:tc>
      </w:tr>
      <w:tr w:rsidR="00F27DCD" w:rsidRPr="00030469" w:rsidTr="005E28F3">
        <w:tc>
          <w:tcPr>
            <w:tcW w:w="2415" w:type="pct"/>
            <w:tcMar>
              <w:left w:w="0" w:type="dxa"/>
              <w:right w:w="0" w:type="dxa"/>
            </w:tcMar>
            <w:vAlign w:val="center"/>
          </w:tcPr>
          <w:p w:rsidR="00F27DCD" w:rsidRPr="00030469" w:rsidRDefault="00F27DCD" w:rsidP="008B41F3">
            <w:pPr>
              <w:tabs>
                <w:tab w:val="right" w:pos="4110"/>
              </w:tabs>
              <w:spacing w:line="240" w:lineRule="auto"/>
              <w:ind w:left="57" w:right="57"/>
              <w:rPr>
                <w:rFonts w:eastAsia="Calibri"/>
                <w:sz w:val="19"/>
                <w:szCs w:val="19"/>
                <w:lang w:eastAsia="en-US"/>
              </w:rPr>
            </w:pPr>
            <w:r w:rsidRPr="00030469">
              <w:rPr>
                <w:rFonts w:eastAsia="Calibri"/>
                <w:sz w:val="19"/>
                <w:szCs w:val="19"/>
                <w:lang w:eastAsia="en-US"/>
              </w:rPr>
              <w:t>Kayıp fonksiyonu</w:t>
            </w:r>
          </w:p>
        </w:tc>
        <w:tc>
          <w:tcPr>
            <w:tcW w:w="2585" w:type="pct"/>
            <w:tcMar>
              <w:left w:w="0" w:type="dxa"/>
              <w:right w:w="0" w:type="dxa"/>
            </w:tcMar>
            <w:vAlign w:val="center"/>
          </w:tcPr>
          <w:p w:rsidR="00F27DCD" w:rsidRPr="00030469" w:rsidRDefault="00F27DCD" w:rsidP="008B41F3">
            <w:pPr>
              <w:tabs>
                <w:tab w:val="right" w:pos="4110"/>
              </w:tabs>
              <w:spacing w:line="240" w:lineRule="auto"/>
              <w:ind w:left="57" w:right="57"/>
              <w:rPr>
                <w:rFonts w:eastAsia="Calibri"/>
                <w:sz w:val="20"/>
                <w:szCs w:val="22"/>
                <w:lang w:eastAsia="en-US"/>
              </w:rPr>
            </w:pPr>
            <w:r w:rsidRPr="00030469">
              <w:rPr>
                <w:rFonts w:eastAsia="Calibri"/>
                <w:sz w:val="20"/>
                <w:szCs w:val="22"/>
                <w:lang w:eastAsia="en-US"/>
              </w:rPr>
              <w:t>MSE</w:t>
            </w:r>
          </w:p>
        </w:tc>
      </w:tr>
      <w:tr w:rsidR="00F27DCD" w:rsidRPr="00030469" w:rsidTr="005E28F3">
        <w:tc>
          <w:tcPr>
            <w:tcW w:w="2415" w:type="pct"/>
            <w:tcBorders>
              <w:bottom w:val="single" w:sz="4" w:space="0" w:color="auto"/>
            </w:tcBorders>
            <w:tcMar>
              <w:left w:w="0" w:type="dxa"/>
              <w:right w:w="0" w:type="dxa"/>
            </w:tcMar>
            <w:vAlign w:val="center"/>
          </w:tcPr>
          <w:p w:rsidR="00F27DCD" w:rsidRPr="00030469" w:rsidRDefault="00F27DCD" w:rsidP="005E28F3">
            <w:pPr>
              <w:tabs>
                <w:tab w:val="right" w:pos="4110"/>
              </w:tabs>
              <w:spacing w:line="240" w:lineRule="auto"/>
              <w:ind w:left="57" w:right="57"/>
              <w:rPr>
                <w:rFonts w:eastAsia="Calibri"/>
                <w:sz w:val="19"/>
                <w:szCs w:val="19"/>
                <w:lang w:eastAsia="en-US"/>
              </w:rPr>
            </w:pPr>
            <w:r w:rsidRPr="00030469">
              <w:rPr>
                <w:rFonts w:eastAsia="Calibri"/>
                <w:sz w:val="19"/>
                <w:szCs w:val="19"/>
                <w:lang w:eastAsia="en-US"/>
              </w:rPr>
              <w:t xml:space="preserve">Gizli </w:t>
            </w:r>
            <w:r w:rsidR="005E28F3">
              <w:rPr>
                <w:rFonts w:eastAsia="Calibri"/>
                <w:sz w:val="19"/>
                <w:szCs w:val="19"/>
                <w:lang w:eastAsia="en-US"/>
              </w:rPr>
              <w:t>k</w:t>
            </w:r>
            <w:r w:rsidRPr="00030469">
              <w:rPr>
                <w:rFonts w:eastAsia="Calibri"/>
                <w:sz w:val="19"/>
                <w:szCs w:val="19"/>
                <w:lang w:eastAsia="en-US"/>
              </w:rPr>
              <w:t>atman aktivasyon fonksiyonu</w:t>
            </w:r>
          </w:p>
        </w:tc>
        <w:tc>
          <w:tcPr>
            <w:tcW w:w="2585" w:type="pct"/>
            <w:tcBorders>
              <w:bottom w:val="single" w:sz="4" w:space="0" w:color="auto"/>
            </w:tcBorders>
            <w:tcMar>
              <w:left w:w="0" w:type="dxa"/>
              <w:right w:w="0" w:type="dxa"/>
            </w:tcMar>
            <w:vAlign w:val="center"/>
          </w:tcPr>
          <w:p w:rsidR="00F27DCD" w:rsidRPr="00030469" w:rsidRDefault="00F27DCD" w:rsidP="008B41F3">
            <w:pPr>
              <w:tabs>
                <w:tab w:val="right" w:pos="4110"/>
              </w:tabs>
              <w:spacing w:line="240" w:lineRule="auto"/>
              <w:ind w:left="57" w:right="57"/>
              <w:rPr>
                <w:rFonts w:eastAsia="Calibri"/>
                <w:sz w:val="20"/>
                <w:szCs w:val="22"/>
                <w:lang w:eastAsia="en-US"/>
              </w:rPr>
            </w:pPr>
            <w:proofErr w:type="spellStart"/>
            <w:r w:rsidRPr="00030469">
              <w:rPr>
                <w:rFonts w:eastAsia="Calibri"/>
                <w:sz w:val="20"/>
                <w:szCs w:val="22"/>
                <w:lang w:eastAsia="en-US"/>
              </w:rPr>
              <w:t>Tansig</w:t>
            </w:r>
            <w:proofErr w:type="spellEnd"/>
          </w:p>
        </w:tc>
      </w:tr>
    </w:tbl>
    <w:p w:rsidR="003357CB" w:rsidRDefault="003357CB" w:rsidP="00671511">
      <w:pPr>
        <w:autoSpaceDE w:val="0"/>
        <w:autoSpaceDN w:val="0"/>
        <w:adjustRightInd w:val="0"/>
        <w:jc w:val="both"/>
        <w:rPr>
          <w:rFonts w:eastAsiaTheme="minorHAnsi"/>
          <w:color w:val="000000" w:themeColor="text1"/>
          <w:sz w:val="20"/>
          <w:szCs w:val="20"/>
          <w:lang w:eastAsia="en-US"/>
        </w:rPr>
      </w:pPr>
    </w:p>
    <w:p w:rsidR="00794E39" w:rsidRDefault="005020FF" w:rsidP="00671511">
      <w:pPr>
        <w:autoSpaceDE w:val="0"/>
        <w:autoSpaceDN w:val="0"/>
        <w:adjustRightInd w:val="0"/>
        <w:jc w:val="both"/>
        <w:rPr>
          <w:rFonts w:eastAsiaTheme="minorHAnsi"/>
          <w:color w:val="000000" w:themeColor="text1"/>
          <w:sz w:val="20"/>
          <w:szCs w:val="20"/>
          <w:lang w:eastAsia="en-US"/>
        </w:rPr>
      </w:pPr>
      <w:r w:rsidRPr="00433172">
        <w:rPr>
          <w:rFonts w:eastAsiaTheme="minorHAnsi"/>
          <w:color w:val="000000" w:themeColor="text1"/>
          <w:sz w:val="20"/>
          <w:szCs w:val="20"/>
          <w:lang w:eastAsia="en-US"/>
        </w:rPr>
        <w:t xml:space="preserve">Bölgede çok çeşitli kaya toplulukları </w:t>
      </w:r>
      <w:proofErr w:type="spellStart"/>
      <w:r w:rsidRPr="00433172">
        <w:rPr>
          <w:rFonts w:eastAsiaTheme="minorHAnsi"/>
          <w:color w:val="000000" w:themeColor="text1"/>
          <w:sz w:val="20"/>
          <w:szCs w:val="20"/>
          <w:lang w:eastAsia="en-US"/>
        </w:rPr>
        <w:t>yüzeylemesine</w:t>
      </w:r>
      <w:proofErr w:type="spellEnd"/>
      <w:r w:rsidRPr="00433172">
        <w:rPr>
          <w:rFonts w:eastAsiaTheme="minorHAnsi"/>
          <w:color w:val="000000" w:themeColor="text1"/>
          <w:sz w:val="20"/>
          <w:szCs w:val="20"/>
          <w:lang w:eastAsia="en-US"/>
        </w:rPr>
        <w:t xml:space="preserve"> karşın (Şekil </w:t>
      </w:r>
      <w:r w:rsidR="00011016" w:rsidRPr="00433172">
        <w:rPr>
          <w:rFonts w:eastAsiaTheme="minorHAnsi"/>
          <w:color w:val="000000" w:themeColor="text1"/>
          <w:sz w:val="20"/>
          <w:szCs w:val="20"/>
          <w:lang w:eastAsia="en-US"/>
        </w:rPr>
        <w:t>2</w:t>
      </w:r>
      <w:r w:rsidRPr="00433172">
        <w:rPr>
          <w:rFonts w:eastAsiaTheme="minorHAnsi"/>
          <w:color w:val="000000" w:themeColor="text1"/>
          <w:sz w:val="20"/>
          <w:szCs w:val="20"/>
          <w:lang w:eastAsia="en-US"/>
        </w:rPr>
        <w:t>), doğrudan inceleme alanında (Çaldıran yerleşim birimi ve yakın dolayında) bulunan birimler daha sınırlıdır. Çalışma sahasında en yaşlı kaya birimi Pliyosen yaşlı bazaltlardır</w:t>
      </w:r>
      <w:r w:rsidR="0079286C">
        <w:rPr>
          <w:rFonts w:eastAsiaTheme="minorHAnsi"/>
          <w:color w:val="000000" w:themeColor="text1"/>
          <w:sz w:val="20"/>
          <w:szCs w:val="20"/>
          <w:lang w:eastAsia="en-US"/>
        </w:rPr>
        <w:t xml:space="preserve"> </w:t>
      </w:r>
      <w:r w:rsidR="0079286C" w:rsidRPr="0079286C">
        <w:rPr>
          <w:rFonts w:eastAsiaTheme="minorHAnsi"/>
          <w:b/>
          <w:color w:val="FF0000"/>
          <w:sz w:val="20"/>
          <w:szCs w:val="20"/>
          <w:lang w:eastAsia="en-US"/>
        </w:rPr>
        <w:t>(Çizelge 2)</w:t>
      </w:r>
      <w:r w:rsidRPr="00433172">
        <w:rPr>
          <w:rFonts w:eastAsiaTheme="minorHAnsi"/>
          <w:color w:val="000000" w:themeColor="text1"/>
          <w:sz w:val="20"/>
          <w:szCs w:val="20"/>
          <w:lang w:eastAsia="en-US"/>
        </w:rPr>
        <w:t>.</w:t>
      </w:r>
    </w:p>
    <w:p w:rsidR="008B41F3" w:rsidRDefault="008B41F3" w:rsidP="0079286C">
      <w:pPr>
        <w:tabs>
          <w:tab w:val="decimal" w:pos="1985"/>
          <w:tab w:val="right" w:pos="4110"/>
        </w:tabs>
        <w:jc w:val="both"/>
        <w:rPr>
          <w:rFonts w:eastAsia="Calibri"/>
          <w:b/>
          <w:sz w:val="20"/>
          <w:szCs w:val="22"/>
          <w:lang w:eastAsia="en-US"/>
        </w:rPr>
      </w:pPr>
    </w:p>
    <w:p w:rsidR="0079286C" w:rsidRDefault="0079286C" w:rsidP="0079286C">
      <w:pPr>
        <w:tabs>
          <w:tab w:val="decimal" w:pos="1985"/>
          <w:tab w:val="right" w:pos="4110"/>
        </w:tabs>
        <w:jc w:val="both"/>
        <w:rPr>
          <w:rFonts w:eastAsia="Calibri"/>
          <w:sz w:val="20"/>
          <w:szCs w:val="22"/>
          <w:lang w:eastAsia="en-US"/>
        </w:rPr>
      </w:pPr>
      <w:r w:rsidRPr="007E69A4">
        <w:rPr>
          <w:rFonts w:eastAsia="Calibri"/>
          <w:b/>
          <w:sz w:val="20"/>
          <w:szCs w:val="22"/>
          <w:lang w:eastAsia="en-US"/>
        </w:rPr>
        <w:t xml:space="preserve">Çizelge </w:t>
      </w:r>
      <w:r>
        <w:rPr>
          <w:rFonts w:eastAsia="Calibri"/>
          <w:b/>
          <w:sz w:val="20"/>
          <w:szCs w:val="22"/>
          <w:lang w:eastAsia="en-US"/>
        </w:rPr>
        <w:t>2</w:t>
      </w:r>
      <w:r w:rsidRPr="007E69A4">
        <w:rPr>
          <w:rFonts w:eastAsia="Calibri"/>
          <w:b/>
          <w:sz w:val="20"/>
          <w:szCs w:val="22"/>
          <w:lang w:eastAsia="en-US"/>
        </w:rPr>
        <w:t xml:space="preserve">. </w:t>
      </w:r>
      <w:r>
        <w:rPr>
          <w:rFonts w:eastAsia="Calibri"/>
          <w:sz w:val="20"/>
          <w:szCs w:val="22"/>
          <w:lang w:eastAsia="en-US"/>
        </w:rPr>
        <w:t>Köprü parametreleri ve hareketli yük dağılım katsayıları</w:t>
      </w:r>
    </w:p>
    <w:tbl>
      <w:tblPr>
        <w:tblW w:w="5000" w:type="pct"/>
        <w:tblLook w:val="04A0" w:firstRow="1" w:lastRow="0" w:firstColumn="1" w:lastColumn="0" w:noHBand="0" w:noVBand="1"/>
      </w:tblPr>
      <w:tblGrid>
        <w:gridCol w:w="596"/>
        <w:gridCol w:w="451"/>
        <w:gridCol w:w="222"/>
        <w:gridCol w:w="499"/>
        <w:gridCol w:w="440"/>
        <w:gridCol w:w="408"/>
        <w:gridCol w:w="693"/>
        <w:gridCol w:w="693"/>
        <w:gridCol w:w="693"/>
        <w:gridCol w:w="693"/>
        <w:gridCol w:w="795"/>
        <w:gridCol w:w="795"/>
        <w:gridCol w:w="763"/>
        <w:gridCol w:w="763"/>
      </w:tblGrid>
      <w:tr w:rsidR="0079286C" w:rsidRPr="0079286C" w:rsidTr="003E2168">
        <w:trPr>
          <w:trHeight w:val="238"/>
        </w:trPr>
        <w:tc>
          <w:tcPr>
            <w:tcW w:w="1630" w:type="pct"/>
            <w:gridSpan w:val="6"/>
            <w:tcBorders>
              <w:top w:val="single" w:sz="4" w:space="0" w:color="auto"/>
              <w:bottom w:val="single" w:sz="4" w:space="0" w:color="auto"/>
            </w:tcBorders>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p>
        </w:tc>
        <w:tc>
          <w:tcPr>
            <w:tcW w:w="3370" w:type="pct"/>
            <w:gridSpan w:val="8"/>
            <w:tcBorders>
              <w:top w:val="single" w:sz="4" w:space="0" w:color="auto"/>
              <w:bottom w:val="single" w:sz="4" w:space="0" w:color="auto"/>
            </w:tcBorders>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proofErr w:type="spellStart"/>
            <w:r w:rsidRPr="0079286C">
              <w:rPr>
                <w:rFonts w:eastAsia="Calibri"/>
                <w:sz w:val="20"/>
                <w:szCs w:val="20"/>
                <w:lang w:val="en-US" w:eastAsia="en-US"/>
              </w:rPr>
              <w:t>Sonlu</w:t>
            </w:r>
            <w:proofErr w:type="spellEnd"/>
            <w:r w:rsidRPr="0079286C">
              <w:rPr>
                <w:rFonts w:eastAsia="Calibri"/>
                <w:sz w:val="20"/>
                <w:szCs w:val="20"/>
                <w:lang w:val="en-US" w:eastAsia="en-US"/>
              </w:rPr>
              <w:t xml:space="preserve"> </w:t>
            </w:r>
            <w:proofErr w:type="spellStart"/>
            <w:r w:rsidRPr="0079286C">
              <w:rPr>
                <w:rFonts w:eastAsia="Calibri"/>
                <w:sz w:val="20"/>
                <w:szCs w:val="20"/>
                <w:lang w:val="en-US" w:eastAsia="en-US"/>
              </w:rPr>
              <w:t>elemanlar</w:t>
            </w:r>
            <w:proofErr w:type="spellEnd"/>
            <w:r w:rsidRPr="0079286C">
              <w:rPr>
                <w:rFonts w:eastAsia="Calibri"/>
                <w:sz w:val="20"/>
                <w:szCs w:val="20"/>
                <w:lang w:val="en-US" w:eastAsia="en-US"/>
              </w:rPr>
              <w:t xml:space="preserve"> </w:t>
            </w:r>
            <w:proofErr w:type="spellStart"/>
            <w:r w:rsidRPr="0079286C">
              <w:rPr>
                <w:rFonts w:eastAsia="Calibri"/>
                <w:sz w:val="20"/>
                <w:szCs w:val="20"/>
                <w:lang w:val="en-US" w:eastAsia="en-US"/>
              </w:rPr>
              <w:t>analizi</w:t>
            </w:r>
            <w:proofErr w:type="spellEnd"/>
            <w:r w:rsidRPr="0079286C">
              <w:rPr>
                <w:rFonts w:eastAsia="Calibri"/>
                <w:sz w:val="20"/>
                <w:szCs w:val="20"/>
                <w:lang w:val="en-US" w:eastAsia="en-US"/>
              </w:rPr>
              <w:t xml:space="preserve"> </w:t>
            </w:r>
            <w:proofErr w:type="spellStart"/>
            <w:r w:rsidRPr="0079286C">
              <w:rPr>
                <w:rFonts w:eastAsia="Calibri"/>
                <w:sz w:val="20"/>
                <w:szCs w:val="20"/>
                <w:lang w:val="en-US" w:eastAsia="en-US"/>
              </w:rPr>
              <w:t>ile</w:t>
            </w:r>
            <w:proofErr w:type="spellEnd"/>
            <w:r w:rsidRPr="0079286C">
              <w:rPr>
                <w:rFonts w:eastAsia="Calibri"/>
                <w:sz w:val="20"/>
                <w:szCs w:val="20"/>
                <w:lang w:val="en-US" w:eastAsia="en-US"/>
              </w:rPr>
              <w:t xml:space="preserve"> </w:t>
            </w:r>
            <w:proofErr w:type="spellStart"/>
            <w:r w:rsidRPr="0079286C">
              <w:rPr>
                <w:rFonts w:eastAsia="Calibri"/>
                <w:sz w:val="20"/>
                <w:szCs w:val="20"/>
                <w:lang w:val="en-US" w:eastAsia="en-US"/>
              </w:rPr>
              <w:t>bulunan</w:t>
            </w:r>
            <w:proofErr w:type="spellEnd"/>
            <w:r w:rsidRPr="0079286C">
              <w:rPr>
                <w:rFonts w:eastAsia="Calibri"/>
                <w:sz w:val="20"/>
                <w:szCs w:val="20"/>
                <w:lang w:val="en-US" w:eastAsia="en-US"/>
              </w:rPr>
              <w:t xml:space="preserve"> HYDK</w:t>
            </w:r>
          </w:p>
        </w:tc>
      </w:tr>
      <w:tr w:rsidR="0079286C" w:rsidRPr="0079286C" w:rsidTr="003E2168">
        <w:trPr>
          <w:trHeight w:val="238"/>
        </w:trPr>
        <w:tc>
          <w:tcPr>
            <w:tcW w:w="297" w:type="pct"/>
            <w:tcBorders>
              <w:top w:val="single" w:sz="4" w:space="0" w:color="auto"/>
            </w:tcBorders>
            <w:shd w:val="clear" w:color="auto" w:fill="auto"/>
            <w:vAlign w:val="bottom"/>
            <w:hideMark/>
          </w:tcPr>
          <w:p w:rsidR="0079286C" w:rsidRPr="0079286C" w:rsidRDefault="0079286C" w:rsidP="008B41F3">
            <w:pPr>
              <w:tabs>
                <w:tab w:val="decimal" w:pos="1985"/>
                <w:tab w:val="right" w:pos="4110"/>
              </w:tabs>
              <w:ind w:left="-57" w:right="-57"/>
              <w:jc w:val="center"/>
              <w:rPr>
                <w:rFonts w:eastAsia="Calibri"/>
                <w:b/>
                <w:bCs/>
                <w:sz w:val="20"/>
                <w:szCs w:val="20"/>
                <w:lang w:val="en-US" w:eastAsia="en-US"/>
              </w:rPr>
            </w:pPr>
            <w:proofErr w:type="spellStart"/>
            <w:r w:rsidRPr="0079286C">
              <w:rPr>
                <w:rFonts w:eastAsia="Calibri"/>
                <w:b/>
                <w:bCs/>
                <w:sz w:val="20"/>
                <w:szCs w:val="20"/>
                <w:lang w:val="en-US" w:eastAsia="en-US"/>
              </w:rPr>
              <w:t>ts</w:t>
            </w:r>
            <w:proofErr w:type="spellEnd"/>
          </w:p>
        </w:tc>
        <w:tc>
          <w:tcPr>
            <w:tcW w:w="243" w:type="pct"/>
            <w:tcBorders>
              <w:top w:val="single" w:sz="4" w:space="0" w:color="auto"/>
            </w:tcBorders>
            <w:shd w:val="clear" w:color="auto" w:fill="auto"/>
            <w:vAlign w:val="bottom"/>
            <w:hideMark/>
          </w:tcPr>
          <w:p w:rsidR="0079286C" w:rsidRPr="0079286C" w:rsidRDefault="0079286C" w:rsidP="008B41F3">
            <w:pPr>
              <w:tabs>
                <w:tab w:val="decimal" w:pos="1985"/>
                <w:tab w:val="right" w:pos="4110"/>
              </w:tabs>
              <w:ind w:left="-57" w:right="-57"/>
              <w:jc w:val="center"/>
              <w:rPr>
                <w:rFonts w:eastAsia="Calibri"/>
                <w:b/>
                <w:bCs/>
                <w:sz w:val="20"/>
                <w:szCs w:val="20"/>
                <w:lang w:val="en-US" w:eastAsia="en-US"/>
              </w:rPr>
            </w:pPr>
            <w:r w:rsidRPr="0079286C">
              <w:rPr>
                <w:rFonts w:eastAsia="Calibri"/>
                <w:b/>
                <w:bCs/>
                <w:sz w:val="20"/>
                <w:szCs w:val="20"/>
                <w:lang w:val="en-US" w:eastAsia="en-US"/>
              </w:rPr>
              <w:t>L</w:t>
            </w:r>
          </w:p>
        </w:tc>
        <w:tc>
          <w:tcPr>
            <w:tcW w:w="192" w:type="pct"/>
            <w:tcBorders>
              <w:top w:val="single" w:sz="4" w:space="0" w:color="auto"/>
            </w:tcBorders>
            <w:shd w:val="clear" w:color="auto" w:fill="auto"/>
          </w:tcPr>
          <w:p w:rsidR="0079286C" w:rsidRPr="0079286C" w:rsidRDefault="0079286C" w:rsidP="008B41F3">
            <w:pPr>
              <w:tabs>
                <w:tab w:val="decimal" w:pos="1985"/>
                <w:tab w:val="right" w:pos="4110"/>
              </w:tabs>
              <w:ind w:left="-57" w:right="-57"/>
              <w:jc w:val="center"/>
              <w:rPr>
                <w:rFonts w:eastAsia="Calibri"/>
                <w:b/>
                <w:bCs/>
                <w:sz w:val="20"/>
                <w:szCs w:val="20"/>
                <w:lang w:val="en-US" w:eastAsia="en-US"/>
              </w:rPr>
            </w:pPr>
          </w:p>
        </w:tc>
        <w:tc>
          <w:tcPr>
            <w:tcW w:w="289" w:type="pct"/>
            <w:tcBorders>
              <w:top w:val="single" w:sz="4" w:space="0" w:color="auto"/>
            </w:tcBorders>
            <w:shd w:val="clear" w:color="auto" w:fill="auto"/>
            <w:vAlign w:val="bottom"/>
            <w:hideMark/>
          </w:tcPr>
          <w:p w:rsidR="0079286C" w:rsidRPr="0079286C" w:rsidRDefault="0079286C" w:rsidP="008B41F3">
            <w:pPr>
              <w:tabs>
                <w:tab w:val="decimal" w:pos="1985"/>
                <w:tab w:val="right" w:pos="4110"/>
              </w:tabs>
              <w:ind w:left="-57" w:right="-57"/>
              <w:jc w:val="center"/>
              <w:rPr>
                <w:rFonts w:eastAsia="Calibri"/>
                <w:b/>
                <w:bCs/>
                <w:sz w:val="20"/>
                <w:szCs w:val="20"/>
                <w:lang w:val="en-US" w:eastAsia="en-US"/>
              </w:rPr>
            </w:pPr>
            <w:r w:rsidRPr="0079286C">
              <w:rPr>
                <w:rFonts w:eastAsia="Calibri"/>
                <w:b/>
                <w:bCs/>
                <w:sz w:val="20"/>
                <w:szCs w:val="20"/>
                <w:lang w:val="en-US" w:eastAsia="en-US"/>
              </w:rPr>
              <w:t>S</w:t>
            </w:r>
          </w:p>
        </w:tc>
        <w:tc>
          <w:tcPr>
            <w:tcW w:w="313" w:type="pct"/>
            <w:tcBorders>
              <w:top w:val="single" w:sz="4" w:space="0" w:color="auto"/>
            </w:tcBorders>
            <w:shd w:val="clear" w:color="auto" w:fill="auto"/>
            <w:vAlign w:val="bottom"/>
            <w:hideMark/>
          </w:tcPr>
          <w:p w:rsidR="0079286C" w:rsidRPr="0079286C" w:rsidRDefault="0079286C" w:rsidP="008B41F3">
            <w:pPr>
              <w:tabs>
                <w:tab w:val="decimal" w:pos="1985"/>
                <w:tab w:val="right" w:pos="4110"/>
              </w:tabs>
              <w:ind w:left="-57" w:right="-57"/>
              <w:jc w:val="center"/>
              <w:rPr>
                <w:rFonts w:eastAsia="Calibri"/>
                <w:b/>
                <w:bCs/>
                <w:sz w:val="20"/>
                <w:szCs w:val="20"/>
                <w:lang w:val="en-US" w:eastAsia="en-US"/>
              </w:rPr>
            </w:pPr>
            <w:r w:rsidRPr="0079286C">
              <w:rPr>
                <w:rFonts w:eastAsia="Calibri"/>
                <w:b/>
                <w:bCs/>
                <w:sz w:val="20"/>
                <w:szCs w:val="20"/>
                <w:lang w:val="en-US" w:eastAsia="en-US"/>
              </w:rPr>
              <w:t>GT</w:t>
            </w:r>
          </w:p>
        </w:tc>
        <w:tc>
          <w:tcPr>
            <w:tcW w:w="295" w:type="pct"/>
            <w:tcBorders>
              <w:top w:val="single" w:sz="4" w:space="0" w:color="auto"/>
            </w:tcBorders>
            <w:shd w:val="clear" w:color="auto" w:fill="auto"/>
            <w:vAlign w:val="bottom"/>
            <w:hideMark/>
          </w:tcPr>
          <w:p w:rsidR="0079286C" w:rsidRPr="0079286C" w:rsidRDefault="0079286C" w:rsidP="008B41F3">
            <w:pPr>
              <w:tabs>
                <w:tab w:val="decimal" w:pos="1985"/>
                <w:tab w:val="right" w:pos="4110"/>
              </w:tabs>
              <w:ind w:left="-57" w:right="-57"/>
              <w:jc w:val="center"/>
              <w:rPr>
                <w:rFonts w:eastAsia="Calibri"/>
                <w:b/>
                <w:bCs/>
                <w:sz w:val="20"/>
                <w:szCs w:val="20"/>
                <w:lang w:val="en-US" w:eastAsia="en-US"/>
              </w:rPr>
            </w:pPr>
            <w:proofErr w:type="spellStart"/>
            <w:r w:rsidRPr="0079286C">
              <w:rPr>
                <w:rFonts w:eastAsia="Calibri"/>
                <w:b/>
                <w:bCs/>
                <w:sz w:val="20"/>
                <w:szCs w:val="20"/>
                <w:lang w:val="en-US" w:eastAsia="en-US"/>
              </w:rPr>
              <w:t>Nb</w:t>
            </w:r>
            <w:proofErr w:type="spellEnd"/>
          </w:p>
        </w:tc>
        <w:tc>
          <w:tcPr>
            <w:tcW w:w="434" w:type="pct"/>
            <w:tcBorders>
              <w:top w:val="single" w:sz="4" w:space="0" w:color="auto"/>
            </w:tcBorders>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iCs/>
                <w:sz w:val="20"/>
                <w:szCs w:val="20"/>
                <w:lang w:val="en-US" w:eastAsia="en-US"/>
              </w:rPr>
            </w:pPr>
            <w:r w:rsidRPr="0079286C">
              <w:rPr>
                <w:rFonts w:eastAsia="Calibri"/>
                <w:iCs/>
                <w:sz w:val="20"/>
                <w:szCs w:val="20"/>
                <w:lang w:val="en-US" w:eastAsia="en-US"/>
              </w:rPr>
              <w:t>İçM1</w:t>
            </w:r>
          </w:p>
        </w:tc>
        <w:tc>
          <w:tcPr>
            <w:tcW w:w="414" w:type="pct"/>
            <w:tcBorders>
              <w:top w:val="single" w:sz="4" w:space="0" w:color="auto"/>
            </w:tcBorders>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iCs/>
                <w:sz w:val="20"/>
                <w:szCs w:val="20"/>
                <w:lang w:val="en-US" w:eastAsia="en-US"/>
              </w:rPr>
            </w:pPr>
            <w:r w:rsidRPr="0079286C">
              <w:rPr>
                <w:rFonts w:eastAsia="Calibri"/>
                <w:iCs/>
                <w:sz w:val="20"/>
                <w:szCs w:val="20"/>
                <w:lang w:val="en-US" w:eastAsia="en-US"/>
              </w:rPr>
              <w:t>İçM2</w:t>
            </w:r>
          </w:p>
        </w:tc>
        <w:tc>
          <w:tcPr>
            <w:tcW w:w="389" w:type="pct"/>
            <w:tcBorders>
              <w:top w:val="single" w:sz="4" w:space="0" w:color="auto"/>
            </w:tcBorders>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iCs/>
                <w:sz w:val="20"/>
                <w:szCs w:val="20"/>
                <w:lang w:val="en-US" w:eastAsia="en-US"/>
              </w:rPr>
            </w:pPr>
            <w:r w:rsidRPr="0079286C">
              <w:rPr>
                <w:rFonts w:eastAsia="Calibri"/>
                <w:iCs/>
                <w:sz w:val="20"/>
                <w:szCs w:val="20"/>
                <w:lang w:val="en-US" w:eastAsia="en-US"/>
              </w:rPr>
              <w:t>İçV1</w:t>
            </w:r>
          </w:p>
        </w:tc>
        <w:tc>
          <w:tcPr>
            <w:tcW w:w="440" w:type="pct"/>
            <w:tcBorders>
              <w:top w:val="single" w:sz="4" w:space="0" w:color="auto"/>
            </w:tcBorders>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iCs/>
                <w:sz w:val="20"/>
                <w:szCs w:val="20"/>
                <w:lang w:val="en-US" w:eastAsia="en-US"/>
              </w:rPr>
            </w:pPr>
            <w:r w:rsidRPr="0079286C">
              <w:rPr>
                <w:rFonts w:eastAsia="Calibri"/>
                <w:iCs/>
                <w:sz w:val="20"/>
                <w:szCs w:val="20"/>
                <w:lang w:val="en-US" w:eastAsia="en-US"/>
              </w:rPr>
              <w:t>İçV2</w:t>
            </w:r>
          </w:p>
        </w:tc>
        <w:tc>
          <w:tcPr>
            <w:tcW w:w="445" w:type="pct"/>
            <w:tcBorders>
              <w:top w:val="single" w:sz="4" w:space="0" w:color="auto"/>
            </w:tcBorders>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iCs/>
                <w:sz w:val="20"/>
                <w:szCs w:val="20"/>
                <w:lang w:val="en-US" w:eastAsia="en-US"/>
              </w:rPr>
            </w:pPr>
            <w:r w:rsidRPr="0079286C">
              <w:rPr>
                <w:rFonts w:eastAsia="Calibri"/>
                <w:iCs/>
                <w:sz w:val="20"/>
                <w:szCs w:val="20"/>
                <w:lang w:val="en-US" w:eastAsia="en-US"/>
              </w:rPr>
              <w:t>DışM1</w:t>
            </w:r>
          </w:p>
        </w:tc>
        <w:tc>
          <w:tcPr>
            <w:tcW w:w="445" w:type="pct"/>
            <w:tcBorders>
              <w:top w:val="single" w:sz="4" w:space="0" w:color="auto"/>
            </w:tcBorders>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iCs/>
                <w:sz w:val="20"/>
                <w:szCs w:val="20"/>
                <w:lang w:val="en-US" w:eastAsia="en-US"/>
              </w:rPr>
            </w:pPr>
            <w:r w:rsidRPr="0079286C">
              <w:rPr>
                <w:rFonts w:eastAsia="Calibri"/>
                <w:iCs/>
                <w:sz w:val="20"/>
                <w:szCs w:val="20"/>
                <w:lang w:val="en-US" w:eastAsia="en-US"/>
              </w:rPr>
              <w:t>DışM2</w:t>
            </w:r>
          </w:p>
        </w:tc>
        <w:tc>
          <w:tcPr>
            <w:tcW w:w="418" w:type="pct"/>
            <w:tcBorders>
              <w:top w:val="single" w:sz="4" w:space="0" w:color="auto"/>
            </w:tcBorders>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iCs/>
                <w:sz w:val="20"/>
                <w:szCs w:val="20"/>
                <w:lang w:val="en-US" w:eastAsia="en-US"/>
              </w:rPr>
            </w:pPr>
            <w:r w:rsidRPr="0079286C">
              <w:rPr>
                <w:rFonts w:eastAsia="Calibri"/>
                <w:iCs/>
                <w:sz w:val="20"/>
                <w:szCs w:val="20"/>
                <w:lang w:val="en-US" w:eastAsia="en-US"/>
              </w:rPr>
              <w:t>DışV1</w:t>
            </w:r>
          </w:p>
        </w:tc>
        <w:tc>
          <w:tcPr>
            <w:tcW w:w="385" w:type="pct"/>
            <w:tcBorders>
              <w:top w:val="single" w:sz="4" w:space="0" w:color="auto"/>
            </w:tcBorders>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iCs/>
                <w:sz w:val="20"/>
                <w:szCs w:val="20"/>
                <w:lang w:val="en-US" w:eastAsia="en-US"/>
              </w:rPr>
            </w:pPr>
            <w:r w:rsidRPr="0079286C">
              <w:rPr>
                <w:rFonts w:eastAsia="Calibri"/>
                <w:iCs/>
                <w:sz w:val="20"/>
                <w:szCs w:val="20"/>
                <w:lang w:val="en-US" w:eastAsia="en-US"/>
              </w:rPr>
              <w:t>DışV2</w:t>
            </w:r>
          </w:p>
        </w:tc>
      </w:tr>
      <w:tr w:rsidR="0079286C" w:rsidRPr="0079286C" w:rsidTr="003E2168">
        <w:trPr>
          <w:trHeight w:val="238"/>
        </w:trPr>
        <w:tc>
          <w:tcPr>
            <w:tcW w:w="297"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0,15</w:t>
            </w:r>
          </w:p>
        </w:tc>
        <w:tc>
          <w:tcPr>
            <w:tcW w:w="243"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30</w:t>
            </w:r>
          </w:p>
        </w:tc>
        <w:tc>
          <w:tcPr>
            <w:tcW w:w="192" w:type="pct"/>
            <w:shd w:val="clear" w:color="auto" w:fill="auto"/>
          </w:tcPr>
          <w:p w:rsidR="0079286C" w:rsidRPr="0079286C" w:rsidRDefault="0079286C" w:rsidP="008B41F3">
            <w:pPr>
              <w:tabs>
                <w:tab w:val="decimal" w:pos="1985"/>
                <w:tab w:val="right" w:pos="4110"/>
              </w:tabs>
              <w:ind w:left="-57" w:right="-57"/>
              <w:jc w:val="center"/>
              <w:rPr>
                <w:rFonts w:eastAsia="Calibri"/>
                <w:sz w:val="20"/>
                <w:szCs w:val="20"/>
                <w:lang w:val="en-US" w:eastAsia="en-US"/>
              </w:rPr>
            </w:pPr>
          </w:p>
        </w:tc>
        <w:tc>
          <w:tcPr>
            <w:tcW w:w="289"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2,4</w:t>
            </w:r>
          </w:p>
        </w:tc>
        <w:tc>
          <w:tcPr>
            <w:tcW w:w="313"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4</w:t>
            </w:r>
          </w:p>
        </w:tc>
        <w:tc>
          <w:tcPr>
            <w:tcW w:w="295"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4</w:t>
            </w:r>
          </w:p>
        </w:tc>
        <w:tc>
          <w:tcPr>
            <w:tcW w:w="434"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0,482</w:t>
            </w:r>
          </w:p>
        </w:tc>
        <w:tc>
          <w:tcPr>
            <w:tcW w:w="414"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0,660</w:t>
            </w:r>
          </w:p>
        </w:tc>
        <w:tc>
          <w:tcPr>
            <w:tcW w:w="389"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0,594</w:t>
            </w:r>
          </w:p>
        </w:tc>
        <w:tc>
          <w:tcPr>
            <w:tcW w:w="440"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0,700</w:t>
            </w:r>
          </w:p>
        </w:tc>
        <w:tc>
          <w:tcPr>
            <w:tcW w:w="445"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0,554</w:t>
            </w:r>
          </w:p>
        </w:tc>
        <w:tc>
          <w:tcPr>
            <w:tcW w:w="445"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0,571</w:t>
            </w:r>
          </w:p>
        </w:tc>
        <w:tc>
          <w:tcPr>
            <w:tcW w:w="418"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0,533</w:t>
            </w:r>
          </w:p>
        </w:tc>
        <w:tc>
          <w:tcPr>
            <w:tcW w:w="385"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0,467</w:t>
            </w:r>
          </w:p>
        </w:tc>
      </w:tr>
      <w:tr w:rsidR="0079286C" w:rsidRPr="0079286C" w:rsidTr="003E2168">
        <w:trPr>
          <w:trHeight w:val="238"/>
        </w:trPr>
        <w:tc>
          <w:tcPr>
            <w:tcW w:w="297"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0,15</w:t>
            </w:r>
          </w:p>
        </w:tc>
        <w:tc>
          <w:tcPr>
            <w:tcW w:w="243"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30</w:t>
            </w:r>
          </w:p>
        </w:tc>
        <w:tc>
          <w:tcPr>
            <w:tcW w:w="192" w:type="pct"/>
            <w:shd w:val="clear" w:color="auto" w:fill="auto"/>
          </w:tcPr>
          <w:p w:rsidR="0079286C" w:rsidRPr="0079286C" w:rsidRDefault="0079286C" w:rsidP="008B41F3">
            <w:pPr>
              <w:tabs>
                <w:tab w:val="decimal" w:pos="1985"/>
                <w:tab w:val="right" w:pos="4110"/>
              </w:tabs>
              <w:ind w:left="-57" w:right="-57"/>
              <w:jc w:val="center"/>
              <w:rPr>
                <w:rFonts w:eastAsia="Calibri"/>
                <w:sz w:val="20"/>
                <w:szCs w:val="20"/>
                <w:lang w:val="en-US" w:eastAsia="en-US"/>
              </w:rPr>
            </w:pPr>
          </w:p>
        </w:tc>
        <w:tc>
          <w:tcPr>
            <w:tcW w:w="289"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2,4</w:t>
            </w:r>
          </w:p>
        </w:tc>
        <w:tc>
          <w:tcPr>
            <w:tcW w:w="313"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4</w:t>
            </w:r>
          </w:p>
        </w:tc>
        <w:tc>
          <w:tcPr>
            <w:tcW w:w="295"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5</w:t>
            </w:r>
          </w:p>
        </w:tc>
        <w:tc>
          <w:tcPr>
            <w:tcW w:w="434"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0,476</w:t>
            </w:r>
          </w:p>
        </w:tc>
        <w:tc>
          <w:tcPr>
            <w:tcW w:w="414"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0,651</w:t>
            </w:r>
          </w:p>
        </w:tc>
        <w:tc>
          <w:tcPr>
            <w:tcW w:w="389"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0,593</w:t>
            </w:r>
          </w:p>
        </w:tc>
        <w:tc>
          <w:tcPr>
            <w:tcW w:w="440"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0,698</w:t>
            </w:r>
          </w:p>
        </w:tc>
        <w:tc>
          <w:tcPr>
            <w:tcW w:w="445"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0,551</w:t>
            </w:r>
          </w:p>
        </w:tc>
        <w:tc>
          <w:tcPr>
            <w:tcW w:w="445"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0,570</w:t>
            </w:r>
          </w:p>
        </w:tc>
        <w:tc>
          <w:tcPr>
            <w:tcW w:w="418"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0,533</w:t>
            </w:r>
          </w:p>
        </w:tc>
        <w:tc>
          <w:tcPr>
            <w:tcW w:w="385"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0,467</w:t>
            </w:r>
          </w:p>
        </w:tc>
      </w:tr>
      <w:tr w:rsidR="0079286C" w:rsidRPr="0079286C" w:rsidTr="003E2168">
        <w:trPr>
          <w:trHeight w:val="238"/>
        </w:trPr>
        <w:tc>
          <w:tcPr>
            <w:tcW w:w="297"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0,15</w:t>
            </w:r>
          </w:p>
        </w:tc>
        <w:tc>
          <w:tcPr>
            <w:tcW w:w="243"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30</w:t>
            </w:r>
          </w:p>
        </w:tc>
        <w:tc>
          <w:tcPr>
            <w:tcW w:w="192" w:type="pct"/>
            <w:shd w:val="clear" w:color="auto" w:fill="auto"/>
          </w:tcPr>
          <w:p w:rsidR="0079286C" w:rsidRPr="0079286C" w:rsidRDefault="0079286C" w:rsidP="008B41F3">
            <w:pPr>
              <w:tabs>
                <w:tab w:val="decimal" w:pos="1985"/>
                <w:tab w:val="right" w:pos="4110"/>
              </w:tabs>
              <w:ind w:left="-57" w:right="-57"/>
              <w:jc w:val="center"/>
              <w:rPr>
                <w:rFonts w:eastAsia="Calibri"/>
                <w:sz w:val="20"/>
                <w:szCs w:val="20"/>
                <w:lang w:val="en-US" w:eastAsia="en-US"/>
              </w:rPr>
            </w:pPr>
          </w:p>
        </w:tc>
        <w:tc>
          <w:tcPr>
            <w:tcW w:w="289"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2,4</w:t>
            </w:r>
          </w:p>
        </w:tc>
        <w:tc>
          <w:tcPr>
            <w:tcW w:w="313"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4</w:t>
            </w:r>
          </w:p>
        </w:tc>
        <w:tc>
          <w:tcPr>
            <w:tcW w:w="295"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6</w:t>
            </w:r>
          </w:p>
        </w:tc>
        <w:tc>
          <w:tcPr>
            <w:tcW w:w="434"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0,475</w:t>
            </w:r>
          </w:p>
        </w:tc>
        <w:tc>
          <w:tcPr>
            <w:tcW w:w="414"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0,648</w:t>
            </w:r>
          </w:p>
        </w:tc>
        <w:tc>
          <w:tcPr>
            <w:tcW w:w="389"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0,593</w:t>
            </w:r>
          </w:p>
        </w:tc>
        <w:tc>
          <w:tcPr>
            <w:tcW w:w="440"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0,697</w:t>
            </w:r>
          </w:p>
        </w:tc>
        <w:tc>
          <w:tcPr>
            <w:tcW w:w="445"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0,551</w:t>
            </w:r>
          </w:p>
        </w:tc>
        <w:tc>
          <w:tcPr>
            <w:tcW w:w="445"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0,570</w:t>
            </w:r>
          </w:p>
        </w:tc>
        <w:tc>
          <w:tcPr>
            <w:tcW w:w="418"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0,533</w:t>
            </w:r>
          </w:p>
        </w:tc>
        <w:tc>
          <w:tcPr>
            <w:tcW w:w="385"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0,467</w:t>
            </w:r>
          </w:p>
        </w:tc>
      </w:tr>
      <w:tr w:rsidR="0079286C" w:rsidRPr="0079286C" w:rsidTr="003E2168">
        <w:trPr>
          <w:trHeight w:val="238"/>
        </w:trPr>
        <w:tc>
          <w:tcPr>
            <w:tcW w:w="297"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0,15</w:t>
            </w:r>
          </w:p>
        </w:tc>
        <w:tc>
          <w:tcPr>
            <w:tcW w:w="243"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30</w:t>
            </w:r>
          </w:p>
        </w:tc>
        <w:tc>
          <w:tcPr>
            <w:tcW w:w="192" w:type="pct"/>
            <w:shd w:val="clear" w:color="auto" w:fill="auto"/>
          </w:tcPr>
          <w:p w:rsidR="0079286C" w:rsidRPr="0079286C" w:rsidRDefault="0079286C" w:rsidP="008B41F3">
            <w:pPr>
              <w:tabs>
                <w:tab w:val="decimal" w:pos="1985"/>
                <w:tab w:val="right" w:pos="4110"/>
              </w:tabs>
              <w:ind w:left="-57" w:right="-57"/>
              <w:jc w:val="center"/>
              <w:rPr>
                <w:rFonts w:eastAsia="Calibri"/>
                <w:sz w:val="20"/>
                <w:szCs w:val="20"/>
                <w:lang w:val="en-US" w:eastAsia="en-US"/>
              </w:rPr>
            </w:pPr>
          </w:p>
        </w:tc>
        <w:tc>
          <w:tcPr>
            <w:tcW w:w="289"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2,4</w:t>
            </w:r>
          </w:p>
        </w:tc>
        <w:tc>
          <w:tcPr>
            <w:tcW w:w="313"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4</w:t>
            </w:r>
          </w:p>
        </w:tc>
        <w:tc>
          <w:tcPr>
            <w:tcW w:w="295"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7</w:t>
            </w:r>
          </w:p>
        </w:tc>
        <w:tc>
          <w:tcPr>
            <w:tcW w:w="434"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0,474</w:t>
            </w:r>
          </w:p>
        </w:tc>
        <w:tc>
          <w:tcPr>
            <w:tcW w:w="414"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0,647</w:t>
            </w:r>
          </w:p>
        </w:tc>
        <w:tc>
          <w:tcPr>
            <w:tcW w:w="389"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0,593</w:t>
            </w:r>
          </w:p>
        </w:tc>
        <w:tc>
          <w:tcPr>
            <w:tcW w:w="440"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0,697</w:t>
            </w:r>
          </w:p>
        </w:tc>
        <w:tc>
          <w:tcPr>
            <w:tcW w:w="445"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0,551</w:t>
            </w:r>
          </w:p>
        </w:tc>
        <w:tc>
          <w:tcPr>
            <w:tcW w:w="445"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0,570</w:t>
            </w:r>
          </w:p>
        </w:tc>
        <w:tc>
          <w:tcPr>
            <w:tcW w:w="418"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0,533</w:t>
            </w:r>
          </w:p>
        </w:tc>
        <w:tc>
          <w:tcPr>
            <w:tcW w:w="385"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0,467</w:t>
            </w:r>
          </w:p>
        </w:tc>
      </w:tr>
      <w:tr w:rsidR="0079286C" w:rsidRPr="0079286C" w:rsidTr="003E2168">
        <w:trPr>
          <w:trHeight w:val="238"/>
        </w:trPr>
        <w:tc>
          <w:tcPr>
            <w:tcW w:w="297"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0,15</w:t>
            </w:r>
          </w:p>
        </w:tc>
        <w:tc>
          <w:tcPr>
            <w:tcW w:w="243"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30</w:t>
            </w:r>
          </w:p>
        </w:tc>
        <w:tc>
          <w:tcPr>
            <w:tcW w:w="192" w:type="pct"/>
            <w:shd w:val="clear" w:color="auto" w:fill="auto"/>
          </w:tcPr>
          <w:p w:rsidR="0079286C" w:rsidRPr="0079286C" w:rsidRDefault="0079286C" w:rsidP="008B41F3">
            <w:pPr>
              <w:tabs>
                <w:tab w:val="decimal" w:pos="1985"/>
                <w:tab w:val="right" w:pos="4110"/>
              </w:tabs>
              <w:ind w:left="-57" w:right="-57"/>
              <w:jc w:val="center"/>
              <w:rPr>
                <w:rFonts w:eastAsia="Calibri"/>
                <w:sz w:val="20"/>
                <w:szCs w:val="20"/>
                <w:lang w:val="en-US" w:eastAsia="en-US"/>
              </w:rPr>
            </w:pPr>
          </w:p>
        </w:tc>
        <w:tc>
          <w:tcPr>
            <w:tcW w:w="289"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2,4</w:t>
            </w:r>
          </w:p>
        </w:tc>
        <w:tc>
          <w:tcPr>
            <w:tcW w:w="313"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4</w:t>
            </w:r>
          </w:p>
        </w:tc>
        <w:tc>
          <w:tcPr>
            <w:tcW w:w="295"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8</w:t>
            </w:r>
          </w:p>
        </w:tc>
        <w:tc>
          <w:tcPr>
            <w:tcW w:w="434"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0,474</w:t>
            </w:r>
          </w:p>
        </w:tc>
        <w:tc>
          <w:tcPr>
            <w:tcW w:w="414"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0,647</w:t>
            </w:r>
          </w:p>
        </w:tc>
        <w:tc>
          <w:tcPr>
            <w:tcW w:w="389"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0,593</w:t>
            </w:r>
          </w:p>
        </w:tc>
        <w:tc>
          <w:tcPr>
            <w:tcW w:w="440"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0,697</w:t>
            </w:r>
          </w:p>
        </w:tc>
        <w:tc>
          <w:tcPr>
            <w:tcW w:w="445"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0,551</w:t>
            </w:r>
          </w:p>
        </w:tc>
        <w:tc>
          <w:tcPr>
            <w:tcW w:w="445"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0,570</w:t>
            </w:r>
          </w:p>
        </w:tc>
        <w:tc>
          <w:tcPr>
            <w:tcW w:w="418"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0,533</w:t>
            </w:r>
          </w:p>
        </w:tc>
        <w:tc>
          <w:tcPr>
            <w:tcW w:w="385"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0,467</w:t>
            </w:r>
          </w:p>
        </w:tc>
      </w:tr>
      <w:tr w:rsidR="0079286C" w:rsidRPr="0079286C" w:rsidTr="003E2168">
        <w:trPr>
          <w:trHeight w:val="238"/>
        </w:trPr>
        <w:tc>
          <w:tcPr>
            <w:tcW w:w="297"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0,2</w:t>
            </w:r>
          </w:p>
        </w:tc>
        <w:tc>
          <w:tcPr>
            <w:tcW w:w="243"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30</w:t>
            </w:r>
          </w:p>
        </w:tc>
        <w:tc>
          <w:tcPr>
            <w:tcW w:w="192" w:type="pct"/>
            <w:shd w:val="clear" w:color="auto" w:fill="auto"/>
          </w:tcPr>
          <w:p w:rsidR="0079286C" w:rsidRPr="0079286C" w:rsidRDefault="0079286C" w:rsidP="008B41F3">
            <w:pPr>
              <w:tabs>
                <w:tab w:val="decimal" w:pos="1985"/>
                <w:tab w:val="right" w:pos="4110"/>
              </w:tabs>
              <w:ind w:left="-57" w:right="-57"/>
              <w:jc w:val="center"/>
              <w:rPr>
                <w:rFonts w:eastAsia="Calibri"/>
                <w:sz w:val="20"/>
                <w:szCs w:val="20"/>
                <w:lang w:val="en-US" w:eastAsia="en-US"/>
              </w:rPr>
            </w:pPr>
          </w:p>
        </w:tc>
        <w:tc>
          <w:tcPr>
            <w:tcW w:w="289"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2,4</w:t>
            </w:r>
          </w:p>
        </w:tc>
        <w:tc>
          <w:tcPr>
            <w:tcW w:w="313"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4</w:t>
            </w:r>
          </w:p>
        </w:tc>
        <w:tc>
          <w:tcPr>
            <w:tcW w:w="295"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4</w:t>
            </w:r>
          </w:p>
        </w:tc>
        <w:tc>
          <w:tcPr>
            <w:tcW w:w="434"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0,454</w:t>
            </w:r>
          </w:p>
        </w:tc>
        <w:tc>
          <w:tcPr>
            <w:tcW w:w="414"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0,636</w:t>
            </w:r>
          </w:p>
        </w:tc>
        <w:tc>
          <w:tcPr>
            <w:tcW w:w="389"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0,573</w:t>
            </w:r>
          </w:p>
        </w:tc>
        <w:tc>
          <w:tcPr>
            <w:tcW w:w="440"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0,686</w:t>
            </w:r>
          </w:p>
        </w:tc>
        <w:tc>
          <w:tcPr>
            <w:tcW w:w="445"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0,550</w:t>
            </w:r>
          </w:p>
        </w:tc>
        <w:tc>
          <w:tcPr>
            <w:tcW w:w="445"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0,586</w:t>
            </w:r>
          </w:p>
        </w:tc>
        <w:tc>
          <w:tcPr>
            <w:tcW w:w="418"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0,531</w:t>
            </w:r>
          </w:p>
        </w:tc>
        <w:tc>
          <w:tcPr>
            <w:tcW w:w="385" w:type="pct"/>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0,471</w:t>
            </w:r>
          </w:p>
        </w:tc>
      </w:tr>
      <w:tr w:rsidR="0079286C" w:rsidRPr="0079286C" w:rsidTr="003E2168">
        <w:trPr>
          <w:trHeight w:val="238"/>
        </w:trPr>
        <w:tc>
          <w:tcPr>
            <w:tcW w:w="297" w:type="pct"/>
            <w:tcBorders>
              <w:bottom w:val="single" w:sz="4" w:space="0" w:color="auto"/>
            </w:tcBorders>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0,2</w:t>
            </w:r>
          </w:p>
        </w:tc>
        <w:tc>
          <w:tcPr>
            <w:tcW w:w="243" w:type="pct"/>
            <w:tcBorders>
              <w:bottom w:val="single" w:sz="4" w:space="0" w:color="auto"/>
            </w:tcBorders>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30</w:t>
            </w:r>
          </w:p>
        </w:tc>
        <w:tc>
          <w:tcPr>
            <w:tcW w:w="192" w:type="pct"/>
            <w:tcBorders>
              <w:bottom w:val="single" w:sz="4" w:space="0" w:color="auto"/>
            </w:tcBorders>
            <w:shd w:val="clear" w:color="auto" w:fill="auto"/>
          </w:tcPr>
          <w:p w:rsidR="0079286C" w:rsidRPr="0079286C" w:rsidRDefault="0079286C" w:rsidP="008B41F3">
            <w:pPr>
              <w:tabs>
                <w:tab w:val="decimal" w:pos="1985"/>
                <w:tab w:val="right" w:pos="4110"/>
              </w:tabs>
              <w:ind w:left="-57" w:right="-57"/>
              <w:jc w:val="center"/>
              <w:rPr>
                <w:rFonts w:eastAsia="Calibri"/>
                <w:sz w:val="20"/>
                <w:szCs w:val="20"/>
                <w:lang w:val="en-US" w:eastAsia="en-US"/>
              </w:rPr>
            </w:pPr>
          </w:p>
        </w:tc>
        <w:tc>
          <w:tcPr>
            <w:tcW w:w="289" w:type="pct"/>
            <w:tcBorders>
              <w:bottom w:val="single" w:sz="4" w:space="0" w:color="auto"/>
            </w:tcBorders>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2,4</w:t>
            </w:r>
          </w:p>
        </w:tc>
        <w:tc>
          <w:tcPr>
            <w:tcW w:w="313" w:type="pct"/>
            <w:tcBorders>
              <w:bottom w:val="single" w:sz="4" w:space="0" w:color="auto"/>
            </w:tcBorders>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4</w:t>
            </w:r>
          </w:p>
        </w:tc>
        <w:tc>
          <w:tcPr>
            <w:tcW w:w="295" w:type="pct"/>
            <w:tcBorders>
              <w:bottom w:val="single" w:sz="4" w:space="0" w:color="auto"/>
            </w:tcBorders>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5</w:t>
            </w:r>
          </w:p>
        </w:tc>
        <w:tc>
          <w:tcPr>
            <w:tcW w:w="434" w:type="pct"/>
            <w:tcBorders>
              <w:bottom w:val="single" w:sz="4" w:space="0" w:color="auto"/>
            </w:tcBorders>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0,446</w:t>
            </w:r>
          </w:p>
        </w:tc>
        <w:tc>
          <w:tcPr>
            <w:tcW w:w="414" w:type="pct"/>
            <w:tcBorders>
              <w:bottom w:val="single" w:sz="4" w:space="0" w:color="auto"/>
            </w:tcBorders>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0,625</w:t>
            </w:r>
          </w:p>
        </w:tc>
        <w:tc>
          <w:tcPr>
            <w:tcW w:w="389" w:type="pct"/>
            <w:tcBorders>
              <w:bottom w:val="single" w:sz="4" w:space="0" w:color="auto"/>
            </w:tcBorders>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0,572</w:t>
            </w:r>
          </w:p>
        </w:tc>
        <w:tc>
          <w:tcPr>
            <w:tcW w:w="440" w:type="pct"/>
            <w:tcBorders>
              <w:bottom w:val="single" w:sz="4" w:space="0" w:color="auto"/>
            </w:tcBorders>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0,683</w:t>
            </w:r>
          </w:p>
        </w:tc>
        <w:tc>
          <w:tcPr>
            <w:tcW w:w="445" w:type="pct"/>
            <w:tcBorders>
              <w:bottom w:val="single" w:sz="4" w:space="0" w:color="auto"/>
            </w:tcBorders>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0,544</w:t>
            </w:r>
          </w:p>
        </w:tc>
        <w:tc>
          <w:tcPr>
            <w:tcW w:w="445" w:type="pct"/>
            <w:tcBorders>
              <w:bottom w:val="single" w:sz="4" w:space="0" w:color="auto"/>
            </w:tcBorders>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0,586</w:t>
            </w:r>
          </w:p>
        </w:tc>
        <w:tc>
          <w:tcPr>
            <w:tcW w:w="418" w:type="pct"/>
            <w:tcBorders>
              <w:bottom w:val="single" w:sz="4" w:space="0" w:color="auto"/>
            </w:tcBorders>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0,529</w:t>
            </w:r>
          </w:p>
        </w:tc>
        <w:tc>
          <w:tcPr>
            <w:tcW w:w="385" w:type="pct"/>
            <w:tcBorders>
              <w:bottom w:val="single" w:sz="4" w:space="0" w:color="auto"/>
            </w:tcBorders>
            <w:shd w:val="clear" w:color="auto" w:fill="auto"/>
            <w:noWrap/>
            <w:vAlign w:val="bottom"/>
            <w:hideMark/>
          </w:tcPr>
          <w:p w:rsidR="0079286C" w:rsidRPr="0079286C" w:rsidRDefault="0079286C" w:rsidP="008B41F3">
            <w:pPr>
              <w:tabs>
                <w:tab w:val="decimal" w:pos="1985"/>
                <w:tab w:val="right" w:pos="4110"/>
              </w:tabs>
              <w:ind w:left="-57" w:right="-57"/>
              <w:jc w:val="center"/>
              <w:rPr>
                <w:rFonts w:eastAsia="Calibri"/>
                <w:sz w:val="20"/>
                <w:szCs w:val="20"/>
                <w:lang w:val="en-US" w:eastAsia="en-US"/>
              </w:rPr>
            </w:pPr>
            <w:r w:rsidRPr="0079286C">
              <w:rPr>
                <w:rFonts w:eastAsia="Calibri"/>
                <w:sz w:val="20"/>
                <w:szCs w:val="20"/>
                <w:lang w:val="en-US" w:eastAsia="en-US"/>
              </w:rPr>
              <w:t>0,471</w:t>
            </w:r>
          </w:p>
        </w:tc>
      </w:tr>
    </w:tbl>
    <w:p w:rsidR="00D941E9" w:rsidRDefault="00D941E9" w:rsidP="00671511">
      <w:pPr>
        <w:autoSpaceDE w:val="0"/>
        <w:autoSpaceDN w:val="0"/>
        <w:adjustRightInd w:val="0"/>
        <w:jc w:val="both"/>
        <w:rPr>
          <w:rFonts w:eastAsiaTheme="minorHAnsi"/>
          <w:color w:val="000000" w:themeColor="text1"/>
          <w:sz w:val="20"/>
          <w:szCs w:val="20"/>
          <w:lang w:eastAsia="en-US"/>
        </w:rPr>
      </w:pPr>
    </w:p>
    <w:p w:rsidR="005020FF" w:rsidRPr="00433172" w:rsidRDefault="005020FF" w:rsidP="00671511">
      <w:pPr>
        <w:autoSpaceDE w:val="0"/>
        <w:autoSpaceDN w:val="0"/>
        <w:adjustRightInd w:val="0"/>
        <w:jc w:val="both"/>
        <w:rPr>
          <w:color w:val="000000" w:themeColor="text1"/>
          <w:sz w:val="20"/>
          <w:szCs w:val="20"/>
        </w:rPr>
      </w:pPr>
      <w:r w:rsidRPr="00433172">
        <w:rPr>
          <w:rFonts w:eastAsiaTheme="minorHAnsi"/>
          <w:color w:val="000000" w:themeColor="text1"/>
          <w:sz w:val="20"/>
          <w:szCs w:val="20"/>
          <w:lang w:eastAsia="en-US"/>
        </w:rPr>
        <w:t xml:space="preserve">Bunun üzerine Pleistosen yaşlı daha genç bazalt ve daha nadiren aynı </w:t>
      </w:r>
      <w:proofErr w:type="spellStart"/>
      <w:r w:rsidRPr="00433172">
        <w:rPr>
          <w:rFonts w:eastAsiaTheme="minorHAnsi"/>
          <w:color w:val="000000" w:themeColor="text1"/>
          <w:sz w:val="20"/>
          <w:szCs w:val="20"/>
          <w:lang w:eastAsia="en-US"/>
        </w:rPr>
        <w:t>volkanizma</w:t>
      </w:r>
      <w:proofErr w:type="spellEnd"/>
      <w:r w:rsidRPr="00433172">
        <w:rPr>
          <w:rFonts w:eastAsiaTheme="minorHAnsi"/>
          <w:color w:val="000000" w:themeColor="text1"/>
          <w:sz w:val="20"/>
          <w:szCs w:val="20"/>
          <w:lang w:eastAsia="en-US"/>
        </w:rPr>
        <w:t xml:space="preserve"> ürünü trakitler ve tüfler gelmektedir. Bu birimler batı kesimdeki dik yamaçlı alanlarda </w:t>
      </w:r>
      <w:r w:rsidR="00535472" w:rsidRPr="00433172">
        <w:rPr>
          <w:rFonts w:eastAsiaTheme="minorHAnsi"/>
          <w:color w:val="000000" w:themeColor="text1"/>
          <w:sz w:val="20"/>
          <w:szCs w:val="20"/>
          <w:lang w:eastAsia="en-US"/>
        </w:rPr>
        <w:t xml:space="preserve">genel anlamda </w:t>
      </w:r>
      <w:r w:rsidRPr="00433172">
        <w:rPr>
          <w:rFonts w:eastAsiaTheme="minorHAnsi"/>
          <w:color w:val="000000" w:themeColor="text1"/>
          <w:sz w:val="20"/>
          <w:szCs w:val="20"/>
          <w:lang w:eastAsia="en-US"/>
        </w:rPr>
        <w:t xml:space="preserve">yine Pleistosen yaşlı </w:t>
      </w:r>
      <w:proofErr w:type="spellStart"/>
      <w:r w:rsidRPr="00433172">
        <w:rPr>
          <w:rFonts w:eastAsiaTheme="minorHAnsi"/>
          <w:color w:val="000000" w:themeColor="text1"/>
          <w:sz w:val="20"/>
          <w:szCs w:val="20"/>
          <w:lang w:eastAsia="en-US"/>
        </w:rPr>
        <w:t>alüvyal</w:t>
      </w:r>
      <w:proofErr w:type="spellEnd"/>
      <w:r w:rsidRPr="00433172">
        <w:rPr>
          <w:rFonts w:eastAsiaTheme="minorHAnsi"/>
          <w:color w:val="000000" w:themeColor="text1"/>
          <w:sz w:val="20"/>
          <w:szCs w:val="20"/>
          <w:lang w:eastAsia="en-US"/>
        </w:rPr>
        <w:t xml:space="preserve"> yelpazeler tarafından örtülmektedir. En genç birimler ise ova tabanını oluşturan düzlük kesimlerde </w:t>
      </w:r>
      <w:proofErr w:type="spellStart"/>
      <w:r w:rsidRPr="00433172">
        <w:rPr>
          <w:rFonts w:eastAsiaTheme="minorHAnsi"/>
          <w:color w:val="000000" w:themeColor="text1"/>
          <w:sz w:val="20"/>
          <w:szCs w:val="20"/>
          <w:lang w:eastAsia="en-US"/>
        </w:rPr>
        <w:t>yüzeyleyen</w:t>
      </w:r>
      <w:proofErr w:type="spellEnd"/>
      <w:r w:rsidRPr="00433172">
        <w:rPr>
          <w:rFonts w:eastAsiaTheme="minorHAnsi"/>
          <w:color w:val="000000" w:themeColor="text1"/>
          <w:sz w:val="20"/>
          <w:szCs w:val="20"/>
          <w:lang w:eastAsia="en-US"/>
        </w:rPr>
        <w:t xml:space="preserve"> </w:t>
      </w:r>
      <w:proofErr w:type="spellStart"/>
      <w:r w:rsidRPr="00433172">
        <w:rPr>
          <w:rFonts w:eastAsiaTheme="minorHAnsi"/>
          <w:color w:val="000000" w:themeColor="text1"/>
          <w:sz w:val="20"/>
          <w:szCs w:val="20"/>
          <w:lang w:eastAsia="en-US"/>
        </w:rPr>
        <w:t>gölsel</w:t>
      </w:r>
      <w:proofErr w:type="spellEnd"/>
      <w:r w:rsidRPr="00433172">
        <w:rPr>
          <w:rFonts w:eastAsiaTheme="minorHAnsi"/>
          <w:color w:val="000000" w:themeColor="text1"/>
          <w:sz w:val="20"/>
          <w:szCs w:val="20"/>
          <w:lang w:eastAsia="en-US"/>
        </w:rPr>
        <w:t xml:space="preserve"> bataklık ve </w:t>
      </w:r>
      <w:proofErr w:type="spellStart"/>
      <w:r w:rsidRPr="00433172">
        <w:rPr>
          <w:rFonts w:eastAsiaTheme="minorHAnsi"/>
          <w:color w:val="000000" w:themeColor="text1"/>
          <w:sz w:val="20"/>
          <w:szCs w:val="20"/>
          <w:lang w:eastAsia="en-US"/>
        </w:rPr>
        <w:t>alüvyal</w:t>
      </w:r>
      <w:proofErr w:type="spellEnd"/>
      <w:r w:rsidRPr="00433172">
        <w:rPr>
          <w:rFonts w:eastAsiaTheme="minorHAnsi"/>
          <w:color w:val="000000" w:themeColor="text1"/>
          <w:sz w:val="20"/>
          <w:szCs w:val="20"/>
          <w:lang w:eastAsia="en-US"/>
        </w:rPr>
        <w:t xml:space="preserve"> çökellerdir (Şekil </w:t>
      </w:r>
      <w:r w:rsidR="00011016" w:rsidRPr="00433172">
        <w:rPr>
          <w:rFonts w:eastAsiaTheme="minorHAnsi"/>
          <w:color w:val="000000" w:themeColor="text1"/>
          <w:sz w:val="20"/>
          <w:szCs w:val="20"/>
          <w:lang w:eastAsia="en-US"/>
        </w:rPr>
        <w:t>2</w:t>
      </w:r>
      <w:r w:rsidRPr="00433172">
        <w:rPr>
          <w:rFonts w:eastAsiaTheme="minorHAnsi"/>
          <w:color w:val="000000" w:themeColor="text1"/>
          <w:sz w:val="20"/>
          <w:szCs w:val="20"/>
          <w:lang w:eastAsia="en-US"/>
        </w:rPr>
        <w:t>)</w:t>
      </w:r>
    </w:p>
    <w:p w:rsidR="00D25455" w:rsidRDefault="00D25455" w:rsidP="00671511">
      <w:pPr>
        <w:pStyle w:val="GvdeMetni"/>
        <w:tabs>
          <w:tab w:val="left" w:pos="284"/>
        </w:tabs>
        <w:spacing w:after="0"/>
        <w:jc w:val="both"/>
        <w:rPr>
          <w:noProof/>
          <w:color w:val="000000" w:themeColor="text1"/>
          <w:sz w:val="18"/>
        </w:rPr>
      </w:pPr>
    </w:p>
    <w:p w:rsidR="006533C5" w:rsidRPr="00D25455" w:rsidRDefault="00D25455" w:rsidP="00671511">
      <w:pPr>
        <w:pStyle w:val="GvdeMetni"/>
        <w:tabs>
          <w:tab w:val="left" w:pos="284"/>
        </w:tabs>
        <w:spacing w:after="0"/>
        <w:jc w:val="both"/>
        <w:rPr>
          <w:b/>
          <w:bCs/>
          <w:color w:val="FF0000"/>
          <w:sz w:val="20"/>
          <w:szCs w:val="20"/>
        </w:rPr>
      </w:pPr>
      <w:r w:rsidRPr="00D25455">
        <w:rPr>
          <w:b/>
          <w:bCs/>
          <w:color w:val="FF0000"/>
          <w:sz w:val="20"/>
          <w:szCs w:val="20"/>
        </w:rPr>
        <w:t xml:space="preserve">(Grafiklerde </w:t>
      </w:r>
      <w:r>
        <w:rPr>
          <w:b/>
          <w:bCs/>
          <w:color w:val="FF0000"/>
          <w:sz w:val="20"/>
          <w:szCs w:val="20"/>
        </w:rPr>
        <w:t>font olarak Times New Roman ve okunaklı bir boyutta tercihen 10 punto kullanı</w:t>
      </w:r>
      <w:r w:rsidR="00535FCA">
        <w:rPr>
          <w:b/>
          <w:bCs/>
          <w:color w:val="FF0000"/>
          <w:sz w:val="20"/>
          <w:szCs w:val="20"/>
        </w:rPr>
        <w:t>lmalıdır)</w:t>
      </w:r>
    </w:p>
    <w:p w:rsidR="008B41F3" w:rsidRPr="008A3AA2" w:rsidRDefault="008B41F3" w:rsidP="00794E39">
      <w:pPr>
        <w:jc w:val="center"/>
        <w:rPr>
          <w:sz w:val="20"/>
          <w:szCs w:val="20"/>
        </w:rPr>
      </w:pPr>
      <w:r w:rsidRPr="003467E9">
        <w:rPr>
          <w:noProof/>
          <w:sz w:val="20"/>
        </w:rPr>
        <w:drawing>
          <wp:inline distT="0" distB="0" distL="0" distR="0" wp14:anchorId="34D22A78" wp14:editId="7DB3FA48">
            <wp:extent cx="2609850" cy="1887321"/>
            <wp:effectExtent l="0" t="0" r="0" b="1778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B41F3" w:rsidRPr="000A3DA8" w:rsidRDefault="008B41F3" w:rsidP="00794E39">
      <w:pPr>
        <w:suppressAutoHyphens/>
        <w:ind w:left="737" w:hanging="737"/>
        <w:jc w:val="center"/>
        <w:rPr>
          <w:sz w:val="20"/>
          <w:szCs w:val="20"/>
        </w:rPr>
      </w:pPr>
      <w:r w:rsidRPr="000A3DA8">
        <w:rPr>
          <w:b/>
          <w:sz w:val="20"/>
          <w:szCs w:val="20"/>
        </w:rPr>
        <w:t xml:space="preserve">Şekil </w:t>
      </w:r>
      <w:r>
        <w:rPr>
          <w:b/>
          <w:sz w:val="20"/>
          <w:szCs w:val="20"/>
        </w:rPr>
        <w:t>2</w:t>
      </w:r>
      <w:r w:rsidRPr="000A3DA8">
        <w:rPr>
          <w:b/>
          <w:sz w:val="20"/>
          <w:szCs w:val="20"/>
        </w:rPr>
        <w:t>.</w:t>
      </w:r>
      <w:r w:rsidR="00EA50AE">
        <w:rPr>
          <w:b/>
          <w:sz w:val="20"/>
          <w:szCs w:val="20"/>
        </w:rPr>
        <w:t xml:space="preserve"> </w:t>
      </w:r>
      <w:r w:rsidRPr="000A3DA8">
        <w:rPr>
          <w:sz w:val="20"/>
          <w:szCs w:val="20"/>
        </w:rPr>
        <w:t>Sistemi oluşturan akımların maliyet tablosu ($/h)</w:t>
      </w:r>
    </w:p>
    <w:p w:rsidR="006533C5" w:rsidRPr="00433172" w:rsidRDefault="006533C5" w:rsidP="00671511">
      <w:pPr>
        <w:pStyle w:val="GvdeMetni"/>
        <w:tabs>
          <w:tab w:val="left" w:pos="284"/>
        </w:tabs>
        <w:spacing w:after="0"/>
        <w:jc w:val="both"/>
        <w:rPr>
          <w:rFonts w:eastAsia="TimesNewRoman"/>
          <w:caps/>
          <w:color w:val="000000" w:themeColor="text1"/>
          <w:sz w:val="20"/>
          <w:szCs w:val="20"/>
        </w:rPr>
      </w:pPr>
    </w:p>
    <w:p w:rsidR="00884394" w:rsidRPr="0042553B" w:rsidRDefault="0042553B" w:rsidP="0042553B">
      <w:pPr>
        <w:jc w:val="both"/>
        <w:rPr>
          <w:rFonts w:eastAsia="TimesNewRoman"/>
          <w:b/>
          <w:bCs/>
          <w:color w:val="000000" w:themeColor="text1"/>
        </w:rPr>
      </w:pPr>
      <w:r w:rsidRPr="00EA50AE">
        <w:rPr>
          <w:rFonts w:eastAsia="TimesNewRoman"/>
          <w:b/>
          <w:bCs/>
          <w:color w:val="006600"/>
        </w:rPr>
        <w:t xml:space="preserve">4. </w:t>
      </w:r>
      <w:r w:rsidR="00884394" w:rsidRPr="00EA50AE">
        <w:rPr>
          <w:rFonts w:eastAsia="TimesNewRoman"/>
          <w:b/>
          <w:bCs/>
          <w:color w:val="006600"/>
        </w:rPr>
        <w:t>SONUÇLAR</w:t>
      </w:r>
    </w:p>
    <w:p w:rsidR="00EC62AD" w:rsidRPr="00433172" w:rsidRDefault="00EC62AD" w:rsidP="00671511">
      <w:pPr>
        <w:jc w:val="both"/>
        <w:rPr>
          <w:rFonts w:eastAsiaTheme="minorHAnsi"/>
          <w:color w:val="000000" w:themeColor="text1"/>
          <w:sz w:val="20"/>
          <w:szCs w:val="20"/>
        </w:rPr>
      </w:pPr>
    </w:p>
    <w:p w:rsidR="00884394" w:rsidRPr="00433172" w:rsidRDefault="009C7125" w:rsidP="00671511">
      <w:pPr>
        <w:jc w:val="both"/>
        <w:rPr>
          <w:rFonts w:eastAsiaTheme="minorHAnsi"/>
          <w:color w:val="000000" w:themeColor="text1"/>
          <w:sz w:val="20"/>
          <w:szCs w:val="20"/>
        </w:rPr>
      </w:pPr>
      <w:r w:rsidRPr="00433172">
        <w:rPr>
          <w:rFonts w:eastAsiaTheme="minorHAnsi"/>
          <w:color w:val="000000" w:themeColor="text1"/>
          <w:sz w:val="20"/>
          <w:szCs w:val="20"/>
        </w:rPr>
        <w:t>Çaldıran yerleşim birimi dolayında</w:t>
      </w:r>
      <w:r w:rsidR="00884394" w:rsidRPr="00433172">
        <w:rPr>
          <w:rFonts w:eastAsiaTheme="minorHAnsi"/>
          <w:color w:val="000000" w:themeColor="text1"/>
          <w:sz w:val="20"/>
          <w:szCs w:val="20"/>
        </w:rPr>
        <w:t xml:space="preserve"> yapılan saha ve </w:t>
      </w:r>
      <w:proofErr w:type="spellStart"/>
      <w:r w:rsidR="00884394" w:rsidRPr="00433172">
        <w:rPr>
          <w:rFonts w:eastAsiaTheme="minorHAnsi"/>
          <w:color w:val="000000" w:themeColor="text1"/>
          <w:sz w:val="20"/>
          <w:szCs w:val="20"/>
        </w:rPr>
        <w:t>paleosismolojik</w:t>
      </w:r>
      <w:proofErr w:type="spellEnd"/>
      <w:r w:rsidR="00884394" w:rsidRPr="00433172">
        <w:rPr>
          <w:rFonts w:eastAsiaTheme="minorHAnsi"/>
          <w:color w:val="000000" w:themeColor="text1"/>
          <w:sz w:val="20"/>
          <w:szCs w:val="20"/>
        </w:rPr>
        <w:t xml:space="preserve"> kazı çalışmalarında Holosen ve Pleistosen</w:t>
      </w:r>
      <w:r w:rsidR="00B026A2" w:rsidRPr="00433172">
        <w:rPr>
          <w:rFonts w:eastAsiaTheme="minorHAnsi"/>
          <w:color w:val="000000" w:themeColor="text1"/>
          <w:sz w:val="20"/>
          <w:szCs w:val="20"/>
        </w:rPr>
        <w:t xml:space="preserve"> birimlerinde</w:t>
      </w:r>
      <w:r w:rsidR="00884394" w:rsidRPr="00433172">
        <w:rPr>
          <w:rFonts w:eastAsiaTheme="minorHAnsi"/>
          <w:color w:val="000000" w:themeColor="text1"/>
          <w:sz w:val="20"/>
          <w:szCs w:val="20"/>
        </w:rPr>
        <w:t xml:space="preserve"> Çaldıran Fayı’nın belirgin deform</w:t>
      </w:r>
      <w:r w:rsidR="00D80E0B" w:rsidRPr="00433172">
        <w:rPr>
          <w:rFonts w:eastAsiaTheme="minorHAnsi"/>
          <w:color w:val="000000" w:themeColor="text1"/>
          <w:sz w:val="20"/>
          <w:szCs w:val="20"/>
        </w:rPr>
        <w:t xml:space="preserve">asyon oluşturduğu saptanmıştır. </w:t>
      </w:r>
      <w:proofErr w:type="spellStart"/>
      <w:r w:rsidR="00884394" w:rsidRPr="00433172">
        <w:rPr>
          <w:rFonts w:eastAsiaTheme="minorHAnsi"/>
          <w:color w:val="000000" w:themeColor="text1"/>
          <w:sz w:val="20"/>
          <w:szCs w:val="20"/>
        </w:rPr>
        <w:t>Paleosimolojik</w:t>
      </w:r>
      <w:proofErr w:type="spellEnd"/>
      <w:r w:rsidR="00884394" w:rsidRPr="00433172">
        <w:rPr>
          <w:rFonts w:eastAsiaTheme="minorHAnsi"/>
          <w:color w:val="000000" w:themeColor="text1"/>
          <w:sz w:val="20"/>
          <w:szCs w:val="20"/>
        </w:rPr>
        <w:t xml:space="preserve"> kazılarda 1976 (M=7</w:t>
      </w:r>
      <w:r w:rsidR="0042553B">
        <w:rPr>
          <w:rFonts w:eastAsiaTheme="minorHAnsi"/>
          <w:color w:val="000000" w:themeColor="text1"/>
          <w:sz w:val="20"/>
          <w:szCs w:val="20"/>
        </w:rPr>
        <w:t>,</w:t>
      </w:r>
      <w:r w:rsidR="00884394" w:rsidRPr="00433172">
        <w:rPr>
          <w:rFonts w:eastAsiaTheme="minorHAnsi"/>
          <w:color w:val="000000" w:themeColor="text1"/>
          <w:sz w:val="20"/>
          <w:szCs w:val="20"/>
        </w:rPr>
        <w:t xml:space="preserve">5) </w:t>
      </w:r>
      <w:r w:rsidR="00D80E0B" w:rsidRPr="00433172">
        <w:rPr>
          <w:rFonts w:eastAsiaTheme="minorHAnsi"/>
          <w:color w:val="000000" w:themeColor="text1"/>
          <w:sz w:val="20"/>
          <w:szCs w:val="20"/>
        </w:rPr>
        <w:t xml:space="preserve">ve </w:t>
      </w:r>
      <w:r w:rsidR="00884394" w:rsidRPr="00433172">
        <w:rPr>
          <w:rFonts w:eastAsiaTheme="minorHAnsi"/>
          <w:color w:val="000000" w:themeColor="text1"/>
          <w:sz w:val="20"/>
          <w:szCs w:val="20"/>
        </w:rPr>
        <w:t>yüzey kırığı meydana getirmiş (M</w:t>
      </w:r>
      <w:r w:rsidR="00884394" w:rsidRPr="00433172">
        <w:rPr>
          <w:color w:val="000000" w:themeColor="text1"/>
          <w:sz w:val="20"/>
          <w:szCs w:val="20"/>
        </w:rPr>
        <w:t>≥</w:t>
      </w:r>
      <w:r w:rsidR="00884394" w:rsidRPr="00433172">
        <w:rPr>
          <w:rFonts w:eastAsiaTheme="minorHAnsi"/>
          <w:color w:val="000000" w:themeColor="text1"/>
          <w:sz w:val="20"/>
          <w:szCs w:val="20"/>
        </w:rPr>
        <w:t>7) daha eski depremlerin verilerine ulaşılmıştır. Bu bağlamda Çaldıran Fayı’nın Holosen döneminde en az üç (3) kez yüzey kırığı oluşturmuş “büyük” (M</w:t>
      </w:r>
      <w:r w:rsidR="00884394" w:rsidRPr="00433172">
        <w:rPr>
          <w:color w:val="000000" w:themeColor="text1"/>
          <w:sz w:val="20"/>
          <w:szCs w:val="20"/>
        </w:rPr>
        <w:t>≥</w:t>
      </w:r>
      <w:r w:rsidR="00884394" w:rsidRPr="00433172">
        <w:rPr>
          <w:rFonts w:eastAsiaTheme="minorHAnsi"/>
          <w:color w:val="000000" w:themeColor="text1"/>
          <w:sz w:val="20"/>
          <w:szCs w:val="20"/>
        </w:rPr>
        <w:t>7) deprem ürettiği belirlenmiştir.</w:t>
      </w:r>
    </w:p>
    <w:p w:rsidR="00DE72CE" w:rsidRPr="00433172" w:rsidRDefault="00DE72CE" w:rsidP="00671511">
      <w:pPr>
        <w:jc w:val="both"/>
        <w:rPr>
          <w:rFonts w:eastAsiaTheme="minorHAnsi"/>
          <w:color w:val="000000" w:themeColor="text1"/>
          <w:sz w:val="20"/>
          <w:szCs w:val="20"/>
        </w:rPr>
      </w:pPr>
    </w:p>
    <w:p w:rsidR="00EA50AE" w:rsidRDefault="00EA50AE">
      <w:pPr>
        <w:rPr>
          <w:rFonts w:eastAsia="TimesNewRoman"/>
          <w:b/>
          <w:bCs/>
          <w:caps/>
          <w:color w:val="000000" w:themeColor="text1"/>
        </w:rPr>
      </w:pPr>
      <w:r>
        <w:rPr>
          <w:rFonts w:eastAsia="TimesNewRoman"/>
          <w:caps/>
          <w:color w:val="000000" w:themeColor="text1"/>
        </w:rPr>
        <w:br w:type="page"/>
      </w:r>
    </w:p>
    <w:p w:rsidR="00AC4410" w:rsidRDefault="0042553B" w:rsidP="0042553B">
      <w:pPr>
        <w:pStyle w:val="Balk3"/>
        <w:spacing w:before="0"/>
        <w:jc w:val="both"/>
        <w:rPr>
          <w:rFonts w:ascii="Times New Roman" w:eastAsia="TimesNewRoman" w:hAnsi="Times New Roman"/>
          <w:caps/>
          <w:color w:val="000000" w:themeColor="text1"/>
        </w:rPr>
      </w:pPr>
      <w:r w:rsidRPr="00EA50AE">
        <w:rPr>
          <w:rFonts w:ascii="Times New Roman" w:eastAsia="TimesNewRoman" w:hAnsi="Times New Roman"/>
          <w:caps/>
          <w:color w:val="006600"/>
        </w:rPr>
        <w:lastRenderedPageBreak/>
        <w:t xml:space="preserve">5. </w:t>
      </w:r>
      <w:r w:rsidR="00AC4410" w:rsidRPr="00EA50AE">
        <w:rPr>
          <w:rFonts w:ascii="Times New Roman" w:eastAsia="TimesNewRoman" w:hAnsi="Times New Roman"/>
          <w:caps/>
          <w:color w:val="006600"/>
        </w:rPr>
        <w:t>KAYNAKLAR</w:t>
      </w:r>
    </w:p>
    <w:p w:rsidR="006C12AD" w:rsidRPr="006C12AD" w:rsidRDefault="006C12AD" w:rsidP="006C12AD">
      <w:pPr>
        <w:rPr>
          <w:rFonts w:eastAsia="TimesNewRoman"/>
        </w:rPr>
      </w:pPr>
    </w:p>
    <w:p w:rsidR="00922FEA" w:rsidRPr="006C12AD" w:rsidRDefault="006C12AD" w:rsidP="00922FEA">
      <w:pPr>
        <w:rPr>
          <w:rFonts w:eastAsia="TimesNewRoman"/>
          <w:b/>
          <w:color w:val="FF0000"/>
          <w:sz w:val="20"/>
        </w:rPr>
      </w:pPr>
      <w:r w:rsidRPr="006C12AD">
        <w:rPr>
          <w:rFonts w:eastAsia="TimesNewRoman"/>
          <w:b/>
          <w:color w:val="FF0000"/>
          <w:sz w:val="20"/>
        </w:rPr>
        <w:t>(</w:t>
      </w:r>
      <w:r w:rsidR="009C4755">
        <w:rPr>
          <w:rFonts w:eastAsia="TimesNewRoman"/>
          <w:b/>
          <w:color w:val="FF0000"/>
          <w:sz w:val="20"/>
        </w:rPr>
        <w:t>Tek yazar</w:t>
      </w:r>
      <w:r w:rsidRPr="006C12AD">
        <w:rPr>
          <w:rFonts w:eastAsia="TimesNewRoman"/>
          <w:b/>
          <w:color w:val="FF0000"/>
          <w:sz w:val="20"/>
        </w:rPr>
        <w:t xml:space="preserve"> Makale Kayna</w:t>
      </w:r>
      <w:r w:rsidR="00F12DB2">
        <w:rPr>
          <w:rFonts w:eastAsia="TimesNewRoman"/>
          <w:b/>
          <w:color w:val="FF0000"/>
          <w:sz w:val="20"/>
        </w:rPr>
        <w:t>ğı</w:t>
      </w:r>
      <w:r w:rsidRPr="006C12AD">
        <w:rPr>
          <w:rFonts w:eastAsia="TimesNewRoman"/>
          <w:b/>
          <w:color w:val="FF0000"/>
          <w:sz w:val="20"/>
        </w:rPr>
        <w:t xml:space="preserve"> Örneği)</w:t>
      </w:r>
    </w:p>
    <w:p w:rsidR="006C12AD" w:rsidRPr="00F930FE" w:rsidRDefault="008922E7" w:rsidP="008B41F3">
      <w:pPr>
        <w:pStyle w:val="GvdeMetni2"/>
        <w:numPr>
          <w:ilvl w:val="0"/>
          <w:numId w:val="33"/>
        </w:numPr>
        <w:spacing w:after="0" w:line="240" w:lineRule="auto"/>
        <w:ind w:left="284" w:hanging="284"/>
        <w:jc w:val="both"/>
        <w:rPr>
          <w:color w:val="000000"/>
          <w:sz w:val="20"/>
          <w:szCs w:val="20"/>
        </w:rPr>
      </w:pPr>
      <w:r w:rsidRPr="00F930FE">
        <w:rPr>
          <w:color w:val="222222"/>
          <w:sz w:val="20"/>
          <w:szCs w:val="20"/>
          <w:shd w:val="clear" w:color="auto" w:fill="FFFFFF"/>
        </w:rPr>
        <w:t>Aydın, C. (2018). Makine öğrenmesi algoritmaları kullanılarak itfaiye istasyonu ihtiyacının sınıflandırılması. </w:t>
      </w:r>
      <w:r w:rsidRPr="00F930FE">
        <w:rPr>
          <w:i/>
          <w:iCs/>
          <w:color w:val="222222"/>
          <w:sz w:val="20"/>
          <w:szCs w:val="20"/>
          <w:shd w:val="clear" w:color="auto" w:fill="FFFFFF"/>
        </w:rPr>
        <w:t>Avrupa Bilim ve Teknoloji Dergisi</w:t>
      </w:r>
      <w:r w:rsidRPr="00F930FE">
        <w:rPr>
          <w:color w:val="222222"/>
          <w:sz w:val="20"/>
          <w:szCs w:val="20"/>
          <w:shd w:val="clear" w:color="auto" w:fill="FFFFFF"/>
        </w:rPr>
        <w:t xml:space="preserve">, </w:t>
      </w:r>
      <w:r w:rsidR="00D7114B" w:rsidRPr="00D7114B">
        <w:rPr>
          <w:i/>
          <w:color w:val="222222"/>
          <w:sz w:val="20"/>
          <w:szCs w:val="20"/>
          <w:shd w:val="clear" w:color="auto" w:fill="FFFFFF"/>
        </w:rPr>
        <w:t>3</w:t>
      </w:r>
      <w:r w:rsidRPr="00F930FE">
        <w:rPr>
          <w:color w:val="222222"/>
          <w:sz w:val="20"/>
          <w:szCs w:val="20"/>
          <w:shd w:val="clear" w:color="auto" w:fill="FFFFFF"/>
        </w:rPr>
        <w:t>(14), 169-175.</w:t>
      </w:r>
    </w:p>
    <w:p w:rsidR="00F930FE" w:rsidRDefault="003B5B79" w:rsidP="00F930FE">
      <w:pPr>
        <w:pStyle w:val="GvdeMetni2"/>
        <w:numPr>
          <w:ilvl w:val="0"/>
          <w:numId w:val="33"/>
        </w:numPr>
        <w:spacing w:after="0" w:line="240" w:lineRule="auto"/>
        <w:ind w:left="284" w:hanging="284"/>
        <w:jc w:val="both"/>
        <w:rPr>
          <w:color w:val="000000"/>
          <w:sz w:val="20"/>
          <w:szCs w:val="20"/>
        </w:rPr>
      </w:pPr>
      <w:r w:rsidRPr="00F930FE">
        <w:rPr>
          <w:color w:val="222222"/>
          <w:sz w:val="20"/>
          <w:szCs w:val="20"/>
          <w:shd w:val="clear" w:color="auto" w:fill="FFFFFF"/>
        </w:rPr>
        <w:t>Karaoğlu, B. (2015). Makine öğrenmesi ile spor karşılaşmalarının modellenmesi. </w:t>
      </w:r>
      <w:proofErr w:type="spellStart"/>
      <w:r w:rsidRPr="00F930FE">
        <w:rPr>
          <w:i/>
          <w:iCs/>
          <w:color w:val="222222"/>
          <w:sz w:val="20"/>
          <w:szCs w:val="20"/>
          <w:shd w:val="clear" w:color="auto" w:fill="FFFFFF"/>
        </w:rPr>
        <w:t>Emo</w:t>
      </w:r>
      <w:proofErr w:type="spellEnd"/>
      <w:r w:rsidRPr="00F930FE">
        <w:rPr>
          <w:i/>
          <w:iCs/>
          <w:color w:val="222222"/>
          <w:sz w:val="20"/>
          <w:szCs w:val="20"/>
          <w:shd w:val="clear" w:color="auto" w:fill="FFFFFF"/>
        </w:rPr>
        <w:t xml:space="preserve"> Bilimsel Dergi</w:t>
      </w:r>
      <w:r w:rsidRPr="00F930FE">
        <w:rPr>
          <w:color w:val="222222"/>
          <w:sz w:val="20"/>
          <w:szCs w:val="20"/>
          <w:shd w:val="clear" w:color="auto" w:fill="FFFFFF"/>
        </w:rPr>
        <w:t>, </w:t>
      </w:r>
      <w:r w:rsidRPr="00F930FE">
        <w:rPr>
          <w:i/>
          <w:iCs/>
          <w:color w:val="222222"/>
          <w:sz w:val="20"/>
          <w:szCs w:val="20"/>
          <w:shd w:val="clear" w:color="auto" w:fill="FFFFFF"/>
        </w:rPr>
        <w:t>5</w:t>
      </w:r>
      <w:r w:rsidRPr="00F930FE">
        <w:rPr>
          <w:color w:val="222222"/>
          <w:sz w:val="20"/>
          <w:szCs w:val="20"/>
          <w:shd w:val="clear" w:color="auto" w:fill="FFFFFF"/>
        </w:rPr>
        <w:t>(9), 1-5.</w:t>
      </w:r>
    </w:p>
    <w:p w:rsidR="00F930FE" w:rsidRPr="00F930FE" w:rsidRDefault="00F930FE" w:rsidP="00F930FE">
      <w:pPr>
        <w:pStyle w:val="GvdeMetni2"/>
        <w:numPr>
          <w:ilvl w:val="0"/>
          <w:numId w:val="33"/>
        </w:numPr>
        <w:spacing w:after="0" w:line="240" w:lineRule="auto"/>
        <w:ind w:left="284" w:hanging="284"/>
        <w:jc w:val="both"/>
        <w:rPr>
          <w:color w:val="000000"/>
          <w:sz w:val="20"/>
          <w:szCs w:val="20"/>
        </w:rPr>
      </w:pPr>
      <w:r w:rsidRPr="00F930FE">
        <w:rPr>
          <w:sz w:val="20"/>
          <w:szCs w:val="20"/>
        </w:rPr>
        <w:t xml:space="preserve">Tarhan, N. (2001). </w:t>
      </w:r>
      <w:proofErr w:type="spellStart"/>
      <w:r w:rsidRPr="00F930FE">
        <w:rPr>
          <w:sz w:val="20"/>
          <w:szCs w:val="20"/>
        </w:rPr>
        <w:t>Loneliness</w:t>
      </w:r>
      <w:proofErr w:type="spellEnd"/>
      <w:r w:rsidRPr="00F930FE">
        <w:rPr>
          <w:sz w:val="20"/>
          <w:szCs w:val="20"/>
        </w:rPr>
        <w:t xml:space="preserve"> </w:t>
      </w:r>
      <w:proofErr w:type="spellStart"/>
      <w:r w:rsidRPr="00F930FE">
        <w:rPr>
          <w:sz w:val="20"/>
          <w:szCs w:val="20"/>
        </w:rPr>
        <w:t>and</w:t>
      </w:r>
      <w:proofErr w:type="spellEnd"/>
      <w:r w:rsidRPr="00F930FE">
        <w:rPr>
          <w:sz w:val="20"/>
          <w:szCs w:val="20"/>
        </w:rPr>
        <w:t xml:space="preserve"> </w:t>
      </w:r>
      <w:proofErr w:type="spellStart"/>
      <w:r w:rsidRPr="00F930FE">
        <w:rPr>
          <w:sz w:val="20"/>
          <w:szCs w:val="20"/>
        </w:rPr>
        <w:t>social</w:t>
      </w:r>
      <w:proofErr w:type="spellEnd"/>
      <w:r w:rsidRPr="00F930FE">
        <w:rPr>
          <w:sz w:val="20"/>
          <w:szCs w:val="20"/>
        </w:rPr>
        <w:t xml:space="preserve"> </w:t>
      </w:r>
      <w:proofErr w:type="spellStart"/>
      <w:r w:rsidRPr="00F930FE">
        <w:rPr>
          <w:sz w:val="20"/>
          <w:szCs w:val="20"/>
        </w:rPr>
        <w:t>dissatisfaction</w:t>
      </w:r>
      <w:proofErr w:type="spellEnd"/>
      <w:r w:rsidRPr="00F930FE">
        <w:rPr>
          <w:sz w:val="20"/>
          <w:szCs w:val="20"/>
        </w:rPr>
        <w:t xml:space="preserve"> in </w:t>
      </w:r>
      <w:proofErr w:type="spellStart"/>
      <w:r w:rsidRPr="00F930FE">
        <w:rPr>
          <w:sz w:val="20"/>
          <w:szCs w:val="20"/>
        </w:rPr>
        <w:t>Turkish</w:t>
      </w:r>
      <w:proofErr w:type="spellEnd"/>
      <w:r w:rsidRPr="00F930FE">
        <w:rPr>
          <w:sz w:val="20"/>
          <w:szCs w:val="20"/>
        </w:rPr>
        <w:t xml:space="preserve"> </w:t>
      </w:r>
      <w:proofErr w:type="spellStart"/>
      <w:r w:rsidRPr="00F930FE">
        <w:rPr>
          <w:sz w:val="20"/>
          <w:szCs w:val="20"/>
        </w:rPr>
        <w:t>adolescents</w:t>
      </w:r>
      <w:proofErr w:type="spellEnd"/>
      <w:r w:rsidRPr="00F930FE">
        <w:rPr>
          <w:sz w:val="20"/>
          <w:szCs w:val="20"/>
        </w:rPr>
        <w:t xml:space="preserve">. </w:t>
      </w:r>
      <w:proofErr w:type="spellStart"/>
      <w:r w:rsidRPr="00F930FE">
        <w:rPr>
          <w:i/>
          <w:sz w:val="20"/>
          <w:szCs w:val="20"/>
        </w:rPr>
        <w:t>Journal</w:t>
      </w:r>
      <w:proofErr w:type="spellEnd"/>
      <w:r w:rsidRPr="00F930FE">
        <w:rPr>
          <w:i/>
          <w:sz w:val="20"/>
          <w:szCs w:val="20"/>
        </w:rPr>
        <w:t xml:space="preserve"> of </w:t>
      </w:r>
      <w:proofErr w:type="spellStart"/>
      <w:r w:rsidRPr="00F930FE">
        <w:rPr>
          <w:i/>
          <w:sz w:val="20"/>
          <w:szCs w:val="20"/>
        </w:rPr>
        <w:t>Psychology</w:t>
      </w:r>
      <w:proofErr w:type="spellEnd"/>
      <w:r w:rsidRPr="00F930FE">
        <w:rPr>
          <w:i/>
          <w:sz w:val="20"/>
          <w:szCs w:val="20"/>
        </w:rPr>
        <w:t>, 135</w:t>
      </w:r>
      <w:r w:rsidRPr="00F930FE">
        <w:rPr>
          <w:sz w:val="20"/>
          <w:szCs w:val="20"/>
        </w:rPr>
        <w:t>(1),</w:t>
      </w:r>
      <w:r w:rsidRPr="00F930FE">
        <w:rPr>
          <w:sz w:val="20"/>
        </w:rPr>
        <w:t xml:space="preserve"> 113-123.</w:t>
      </w:r>
    </w:p>
    <w:p w:rsidR="009C4755" w:rsidRPr="006C12AD" w:rsidRDefault="009C4755" w:rsidP="009C4755">
      <w:pPr>
        <w:rPr>
          <w:rFonts w:eastAsia="TimesNewRoman"/>
          <w:b/>
          <w:color w:val="FF0000"/>
          <w:sz w:val="20"/>
        </w:rPr>
      </w:pPr>
      <w:r w:rsidRPr="006C12AD">
        <w:rPr>
          <w:rFonts w:eastAsia="TimesNewRoman"/>
          <w:b/>
          <w:color w:val="FF0000"/>
          <w:sz w:val="20"/>
        </w:rPr>
        <w:t>(</w:t>
      </w:r>
      <w:r>
        <w:rPr>
          <w:rFonts w:eastAsia="TimesNewRoman"/>
          <w:b/>
          <w:color w:val="FF0000"/>
          <w:sz w:val="20"/>
        </w:rPr>
        <w:t>Birden fazla yazar</w:t>
      </w:r>
      <w:r w:rsidRPr="006C12AD">
        <w:rPr>
          <w:rFonts w:eastAsia="TimesNewRoman"/>
          <w:b/>
          <w:color w:val="FF0000"/>
          <w:sz w:val="20"/>
        </w:rPr>
        <w:t xml:space="preserve"> Makale Kayna</w:t>
      </w:r>
      <w:r>
        <w:rPr>
          <w:rFonts w:eastAsia="TimesNewRoman"/>
          <w:b/>
          <w:color w:val="FF0000"/>
          <w:sz w:val="20"/>
        </w:rPr>
        <w:t>ğı</w:t>
      </w:r>
      <w:r w:rsidRPr="006C12AD">
        <w:rPr>
          <w:rFonts w:eastAsia="TimesNewRoman"/>
          <w:b/>
          <w:color w:val="FF0000"/>
          <w:sz w:val="20"/>
        </w:rPr>
        <w:t xml:space="preserve"> Örneği)</w:t>
      </w:r>
    </w:p>
    <w:p w:rsidR="009C4755" w:rsidRPr="00717188" w:rsidRDefault="005D4B2D" w:rsidP="009C4755">
      <w:pPr>
        <w:pStyle w:val="GvdeMetni2"/>
        <w:numPr>
          <w:ilvl w:val="0"/>
          <w:numId w:val="33"/>
        </w:numPr>
        <w:spacing w:after="0" w:line="240" w:lineRule="auto"/>
        <w:ind w:left="284" w:hanging="284"/>
        <w:jc w:val="both"/>
        <w:rPr>
          <w:color w:val="000000"/>
          <w:sz w:val="20"/>
          <w:szCs w:val="20"/>
        </w:rPr>
      </w:pPr>
      <w:proofErr w:type="spellStart"/>
      <w:r w:rsidRPr="005D4B2D">
        <w:rPr>
          <w:color w:val="222222"/>
          <w:sz w:val="20"/>
          <w:szCs w:val="20"/>
          <w:shd w:val="clear" w:color="auto" w:fill="FFFFFF"/>
        </w:rPr>
        <w:t>Biamonte</w:t>
      </w:r>
      <w:proofErr w:type="spellEnd"/>
      <w:r w:rsidRPr="005D4B2D">
        <w:rPr>
          <w:color w:val="222222"/>
          <w:sz w:val="20"/>
          <w:szCs w:val="20"/>
          <w:shd w:val="clear" w:color="auto" w:fill="FFFFFF"/>
        </w:rPr>
        <w:t>, J</w:t>
      </w:r>
      <w:proofErr w:type="gramStart"/>
      <w:r w:rsidRPr="005D4B2D">
        <w:rPr>
          <w:color w:val="222222"/>
          <w:sz w:val="20"/>
          <w:szCs w:val="20"/>
          <w:shd w:val="clear" w:color="auto" w:fill="FFFFFF"/>
        </w:rPr>
        <w:t>.,</w:t>
      </w:r>
      <w:proofErr w:type="gramEnd"/>
      <w:r w:rsidRPr="005D4B2D">
        <w:rPr>
          <w:color w:val="222222"/>
          <w:sz w:val="20"/>
          <w:szCs w:val="20"/>
          <w:shd w:val="clear" w:color="auto" w:fill="FFFFFF"/>
        </w:rPr>
        <w:t xml:space="preserve"> </w:t>
      </w:r>
      <w:proofErr w:type="spellStart"/>
      <w:r w:rsidRPr="005D4B2D">
        <w:rPr>
          <w:color w:val="222222"/>
          <w:sz w:val="20"/>
          <w:szCs w:val="20"/>
          <w:shd w:val="clear" w:color="auto" w:fill="FFFFFF"/>
        </w:rPr>
        <w:t>Wittek</w:t>
      </w:r>
      <w:proofErr w:type="spellEnd"/>
      <w:r w:rsidRPr="005D4B2D">
        <w:rPr>
          <w:color w:val="222222"/>
          <w:sz w:val="20"/>
          <w:szCs w:val="20"/>
          <w:shd w:val="clear" w:color="auto" w:fill="FFFFFF"/>
        </w:rPr>
        <w:t xml:space="preserve">, P., </w:t>
      </w:r>
      <w:proofErr w:type="spellStart"/>
      <w:r w:rsidRPr="005D4B2D">
        <w:rPr>
          <w:color w:val="222222"/>
          <w:sz w:val="20"/>
          <w:szCs w:val="20"/>
          <w:shd w:val="clear" w:color="auto" w:fill="FFFFFF"/>
        </w:rPr>
        <w:t>Pancotti</w:t>
      </w:r>
      <w:proofErr w:type="spellEnd"/>
      <w:r w:rsidRPr="005D4B2D">
        <w:rPr>
          <w:color w:val="222222"/>
          <w:sz w:val="20"/>
          <w:szCs w:val="20"/>
          <w:shd w:val="clear" w:color="auto" w:fill="FFFFFF"/>
        </w:rPr>
        <w:t xml:space="preserve">, N., </w:t>
      </w:r>
      <w:proofErr w:type="spellStart"/>
      <w:r w:rsidRPr="005D4B2D">
        <w:rPr>
          <w:color w:val="222222"/>
          <w:sz w:val="20"/>
          <w:szCs w:val="20"/>
          <w:shd w:val="clear" w:color="auto" w:fill="FFFFFF"/>
        </w:rPr>
        <w:t>Rebentrost</w:t>
      </w:r>
      <w:proofErr w:type="spellEnd"/>
      <w:r w:rsidRPr="005D4B2D">
        <w:rPr>
          <w:color w:val="222222"/>
          <w:sz w:val="20"/>
          <w:szCs w:val="20"/>
          <w:shd w:val="clear" w:color="auto" w:fill="FFFFFF"/>
        </w:rPr>
        <w:t xml:space="preserve">, P., </w:t>
      </w:r>
      <w:proofErr w:type="spellStart"/>
      <w:r w:rsidRPr="005D4B2D">
        <w:rPr>
          <w:color w:val="222222"/>
          <w:sz w:val="20"/>
          <w:szCs w:val="20"/>
          <w:shd w:val="clear" w:color="auto" w:fill="FFFFFF"/>
        </w:rPr>
        <w:t>Wiebe</w:t>
      </w:r>
      <w:proofErr w:type="spellEnd"/>
      <w:r w:rsidRPr="005D4B2D">
        <w:rPr>
          <w:color w:val="222222"/>
          <w:sz w:val="20"/>
          <w:szCs w:val="20"/>
          <w:shd w:val="clear" w:color="auto" w:fill="FFFFFF"/>
        </w:rPr>
        <w:t xml:space="preserve">, N. &amp; Lloyd, S. (2017). Quantum </w:t>
      </w:r>
      <w:proofErr w:type="spellStart"/>
      <w:r w:rsidRPr="005D4B2D">
        <w:rPr>
          <w:color w:val="222222"/>
          <w:sz w:val="20"/>
          <w:szCs w:val="20"/>
          <w:shd w:val="clear" w:color="auto" w:fill="FFFFFF"/>
        </w:rPr>
        <w:t>machine</w:t>
      </w:r>
      <w:proofErr w:type="spellEnd"/>
      <w:r w:rsidRPr="005D4B2D">
        <w:rPr>
          <w:color w:val="222222"/>
          <w:sz w:val="20"/>
          <w:szCs w:val="20"/>
          <w:shd w:val="clear" w:color="auto" w:fill="FFFFFF"/>
        </w:rPr>
        <w:t xml:space="preserve"> </w:t>
      </w:r>
      <w:proofErr w:type="spellStart"/>
      <w:r w:rsidRPr="005D4B2D">
        <w:rPr>
          <w:color w:val="222222"/>
          <w:sz w:val="20"/>
          <w:szCs w:val="20"/>
          <w:shd w:val="clear" w:color="auto" w:fill="FFFFFF"/>
        </w:rPr>
        <w:t>learning</w:t>
      </w:r>
      <w:proofErr w:type="spellEnd"/>
      <w:r w:rsidRPr="005D4B2D">
        <w:rPr>
          <w:color w:val="222222"/>
          <w:sz w:val="20"/>
          <w:szCs w:val="20"/>
          <w:shd w:val="clear" w:color="auto" w:fill="FFFFFF"/>
        </w:rPr>
        <w:t>. </w:t>
      </w:r>
      <w:r w:rsidRPr="005D4B2D">
        <w:rPr>
          <w:i/>
          <w:iCs/>
          <w:color w:val="222222"/>
          <w:sz w:val="20"/>
          <w:szCs w:val="20"/>
          <w:shd w:val="clear" w:color="auto" w:fill="FFFFFF"/>
        </w:rPr>
        <w:t>Nature</w:t>
      </w:r>
      <w:r w:rsidRPr="005D4B2D">
        <w:rPr>
          <w:color w:val="222222"/>
          <w:sz w:val="20"/>
          <w:szCs w:val="20"/>
          <w:shd w:val="clear" w:color="auto" w:fill="FFFFFF"/>
        </w:rPr>
        <w:t>, </w:t>
      </w:r>
      <w:r w:rsidRPr="005D4B2D">
        <w:rPr>
          <w:i/>
          <w:iCs/>
          <w:color w:val="222222"/>
          <w:sz w:val="20"/>
          <w:szCs w:val="20"/>
          <w:shd w:val="clear" w:color="auto" w:fill="FFFFFF"/>
        </w:rPr>
        <w:t>549</w:t>
      </w:r>
      <w:r w:rsidRPr="005D4B2D">
        <w:rPr>
          <w:color w:val="222222"/>
          <w:sz w:val="20"/>
          <w:szCs w:val="20"/>
          <w:shd w:val="clear" w:color="auto" w:fill="FFFFFF"/>
        </w:rPr>
        <w:t>(7671), 195-202.</w:t>
      </w:r>
    </w:p>
    <w:p w:rsidR="00717188" w:rsidRPr="00F930FE" w:rsidRDefault="00717188" w:rsidP="009C4755">
      <w:pPr>
        <w:pStyle w:val="GvdeMetni2"/>
        <w:numPr>
          <w:ilvl w:val="0"/>
          <w:numId w:val="33"/>
        </w:numPr>
        <w:spacing w:after="0" w:line="240" w:lineRule="auto"/>
        <w:ind w:left="284" w:hanging="284"/>
        <w:jc w:val="both"/>
        <w:rPr>
          <w:color w:val="000000"/>
          <w:sz w:val="20"/>
          <w:szCs w:val="20"/>
        </w:rPr>
      </w:pPr>
      <w:proofErr w:type="spellStart"/>
      <w:r w:rsidRPr="00717188">
        <w:rPr>
          <w:color w:val="222222"/>
          <w:sz w:val="20"/>
          <w:szCs w:val="20"/>
          <w:shd w:val="clear" w:color="auto" w:fill="FFFFFF"/>
        </w:rPr>
        <w:t>Janiesch</w:t>
      </w:r>
      <w:proofErr w:type="spellEnd"/>
      <w:r w:rsidRPr="00717188">
        <w:rPr>
          <w:color w:val="222222"/>
          <w:sz w:val="20"/>
          <w:szCs w:val="20"/>
          <w:shd w:val="clear" w:color="auto" w:fill="FFFFFF"/>
        </w:rPr>
        <w:t>, C</w:t>
      </w:r>
      <w:proofErr w:type="gramStart"/>
      <w:r w:rsidRPr="00717188">
        <w:rPr>
          <w:color w:val="222222"/>
          <w:sz w:val="20"/>
          <w:szCs w:val="20"/>
          <w:shd w:val="clear" w:color="auto" w:fill="FFFFFF"/>
        </w:rPr>
        <w:t>.,</w:t>
      </w:r>
      <w:proofErr w:type="gramEnd"/>
      <w:r w:rsidRPr="00717188">
        <w:rPr>
          <w:color w:val="222222"/>
          <w:sz w:val="20"/>
          <w:szCs w:val="20"/>
          <w:shd w:val="clear" w:color="auto" w:fill="FFFFFF"/>
        </w:rPr>
        <w:t xml:space="preserve"> </w:t>
      </w:r>
      <w:proofErr w:type="spellStart"/>
      <w:r w:rsidRPr="00717188">
        <w:rPr>
          <w:color w:val="222222"/>
          <w:sz w:val="20"/>
          <w:szCs w:val="20"/>
          <w:shd w:val="clear" w:color="auto" w:fill="FFFFFF"/>
        </w:rPr>
        <w:t>Zschech</w:t>
      </w:r>
      <w:proofErr w:type="spellEnd"/>
      <w:r w:rsidRPr="00717188">
        <w:rPr>
          <w:color w:val="222222"/>
          <w:sz w:val="20"/>
          <w:szCs w:val="20"/>
          <w:shd w:val="clear" w:color="auto" w:fill="FFFFFF"/>
        </w:rPr>
        <w:t xml:space="preserve">, P. &amp; </w:t>
      </w:r>
      <w:proofErr w:type="spellStart"/>
      <w:r w:rsidRPr="00717188">
        <w:rPr>
          <w:color w:val="222222"/>
          <w:sz w:val="20"/>
          <w:szCs w:val="20"/>
          <w:shd w:val="clear" w:color="auto" w:fill="FFFFFF"/>
        </w:rPr>
        <w:t>Heinrich</w:t>
      </w:r>
      <w:proofErr w:type="spellEnd"/>
      <w:r w:rsidRPr="00717188">
        <w:rPr>
          <w:color w:val="222222"/>
          <w:sz w:val="20"/>
          <w:szCs w:val="20"/>
          <w:shd w:val="clear" w:color="auto" w:fill="FFFFFF"/>
        </w:rPr>
        <w:t xml:space="preserve">, K. (2021). Machine </w:t>
      </w:r>
      <w:proofErr w:type="spellStart"/>
      <w:r w:rsidRPr="00717188">
        <w:rPr>
          <w:color w:val="222222"/>
          <w:sz w:val="20"/>
          <w:szCs w:val="20"/>
          <w:shd w:val="clear" w:color="auto" w:fill="FFFFFF"/>
        </w:rPr>
        <w:t>learning</w:t>
      </w:r>
      <w:proofErr w:type="spellEnd"/>
      <w:r w:rsidRPr="00717188">
        <w:rPr>
          <w:color w:val="222222"/>
          <w:sz w:val="20"/>
          <w:szCs w:val="20"/>
          <w:shd w:val="clear" w:color="auto" w:fill="FFFFFF"/>
        </w:rPr>
        <w:t xml:space="preserve"> </w:t>
      </w:r>
      <w:proofErr w:type="spellStart"/>
      <w:r w:rsidRPr="00717188">
        <w:rPr>
          <w:color w:val="222222"/>
          <w:sz w:val="20"/>
          <w:szCs w:val="20"/>
          <w:shd w:val="clear" w:color="auto" w:fill="FFFFFF"/>
        </w:rPr>
        <w:t>and</w:t>
      </w:r>
      <w:proofErr w:type="spellEnd"/>
      <w:r w:rsidRPr="00717188">
        <w:rPr>
          <w:color w:val="222222"/>
          <w:sz w:val="20"/>
          <w:szCs w:val="20"/>
          <w:shd w:val="clear" w:color="auto" w:fill="FFFFFF"/>
        </w:rPr>
        <w:t xml:space="preserve"> </w:t>
      </w:r>
      <w:proofErr w:type="spellStart"/>
      <w:r w:rsidRPr="00717188">
        <w:rPr>
          <w:color w:val="222222"/>
          <w:sz w:val="20"/>
          <w:szCs w:val="20"/>
          <w:shd w:val="clear" w:color="auto" w:fill="FFFFFF"/>
        </w:rPr>
        <w:t>deep</w:t>
      </w:r>
      <w:proofErr w:type="spellEnd"/>
      <w:r w:rsidRPr="00717188">
        <w:rPr>
          <w:color w:val="222222"/>
          <w:sz w:val="20"/>
          <w:szCs w:val="20"/>
          <w:shd w:val="clear" w:color="auto" w:fill="FFFFFF"/>
        </w:rPr>
        <w:t xml:space="preserve"> </w:t>
      </w:r>
      <w:proofErr w:type="spellStart"/>
      <w:r w:rsidRPr="00717188">
        <w:rPr>
          <w:color w:val="222222"/>
          <w:sz w:val="20"/>
          <w:szCs w:val="20"/>
          <w:shd w:val="clear" w:color="auto" w:fill="FFFFFF"/>
        </w:rPr>
        <w:t>learning</w:t>
      </w:r>
      <w:proofErr w:type="spellEnd"/>
      <w:r w:rsidRPr="00717188">
        <w:rPr>
          <w:color w:val="222222"/>
          <w:sz w:val="20"/>
          <w:szCs w:val="20"/>
          <w:shd w:val="clear" w:color="auto" w:fill="FFFFFF"/>
        </w:rPr>
        <w:t>. </w:t>
      </w:r>
      <w:r w:rsidRPr="00717188">
        <w:rPr>
          <w:i/>
          <w:iCs/>
          <w:color w:val="222222"/>
          <w:sz w:val="20"/>
          <w:szCs w:val="20"/>
          <w:shd w:val="clear" w:color="auto" w:fill="FFFFFF"/>
        </w:rPr>
        <w:t xml:space="preserve">Electronic </w:t>
      </w:r>
      <w:proofErr w:type="spellStart"/>
      <w:r w:rsidRPr="00717188">
        <w:rPr>
          <w:i/>
          <w:iCs/>
          <w:color w:val="222222"/>
          <w:sz w:val="20"/>
          <w:szCs w:val="20"/>
          <w:shd w:val="clear" w:color="auto" w:fill="FFFFFF"/>
        </w:rPr>
        <w:t>Markets</w:t>
      </w:r>
      <w:proofErr w:type="spellEnd"/>
      <w:r w:rsidRPr="00717188">
        <w:rPr>
          <w:color w:val="222222"/>
          <w:sz w:val="20"/>
          <w:szCs w:val="20"/>
          <w:shd w:val="clear" w:color="auto" w:fill="FFFFFF"/>
        </w:rPr>
        <w:t>, </w:t>
      </w:r>
      <w:r w:rsidRPr="00717188">
        <w:rPr>
          <w:i/>
          <w:iCs/>
          <w:color w:val="222222"/>
          <w:sz w:val="20"/>
          <w:szCs w:val="20"/>
          <w:shd w:val="clear" w:color="auto" w:fill="FFFFFF"/>
        </w:rPr>
        <w:t>31</w:t>
      </w:r>
      <w:r w:rsidRPr="00717188">
        <w:rPr>
          <w:color w:val="222222"/>
          <w:sz w:val="20"/>
          <w:szCs w:val="20"/>
          <w:shd w:val="clear" w:color="auto" w:fill="FFFFFF"/>
        </w:rPr>
        <w:t>(3), 685-695.</w:t>
      </w:r>
    </w:p>
    <w:p w:rsidR="00F930FE" w:rsidRPr="00F930FE" w:rsidRDefault="00F930FE" w:rsidP="009C4755">
      <w:pPr>
        <w:pStyle w:val="GvdeMetni2"/>
        <w:numPr>
          <w:ilvl w:val="0"/>
          <w:numId w:val="33"/>
        </w:numPr>
        <w:spacing w:after="0" w:line="240" w:lineRule="auto"/>
        <w:ind w:left="284" w:hanging="284"/>
        <w:jc w:val="both"/>
        <w:rPr>
          <w:color w:val="000000"/>
          <w:sz w:val="16"/>
          <w:szCs w:val="20"/>
        </w:rPr>
      </w:pPr>
      <w:r w:rsidRPr="00F930FE">
        <w:rPr>
          <w:sz w:val="20"/>
        </w:rPr>
        <w:t xml:space="preserve">Kansu, F. ve Tarhan, N. (2018). Politik </w:t>
      </w:r>
      <w:r w:rsidR="00D7114B">
        <w:rPr>
          <w:sz w:val="20"/>
        </w:rPr>
        <w:t>p</w:t>
      </w:r>
      <w:r w:rsidRPr="00F930FE">
        <w:rPr>
          <w:sz w:val="20"/>
        </w:rPr>
        <w:t xml:space="preserve">sikoloji ve </w:t>
      </w:r>
      <w:r w:rsidR="00D7114B">
        <w:rPr>
          <w:sz w:val="20"/>
        </w:rPr>
        <w:t>p</w:t>
      </w:r>
      <w:r w:rsidRPr="00F930FE">
        <w:rPr>
          <w:sz w:val="20"/>
        </w:rPr>
        <w:t xml:space="preserve">olitik </w:t>
      </w:r>
      <w:r w:rsidR="00D7114B">
        <w:rPr>
          <w:sz w:val="20"/>
        </w:rPr>
        <w:t>ö</w:t>
      </w:r>
      <w:r w:rsidRPr="00F930FE">
        <w:rPr>
          <w:sz w:val="20"/>
        </w:rPr>
        <w:t>z-</w:t>
      </w:r>
      <w:r w:rsidR="00D7114B">
        <w:rPr>
          <w:sz w:val="20"/>
        </w:rPr>
        <w:t>y</w:t>
      </w:r>
      <w:r w:rsidRPr="00F930FE">
        <w:rPr>
          <w:sz w:val="20"/>
        </w:rPr>
        <w:t xml:space="preserve">eterlilik. </w:t>
      </w:r>
      <w:r w:rsidRPr="00F930FE">
        <w:rPr>
          <w:i/>
          <w:sz w:val="20"/>
        </w:rPr>
        <w:t>Üsküdar Üniversitesi Sosyal Bilimler Dergisi, 4</w:t>
      </w:r>
      <w:r w:rsidRPr="00F930FE">
        <w:rPr>
          <w:sz w:val="20"/>
        </w:rPr>
        <w:t>(6), 1-15.</w:t>
      </w:r>
    </w:p>
    <w:p w:rsidR="006C12AD" w:rsidRPr="006C12AD" w:rsidRDefault="006C12AD" w:rsidP="006C12AD">
      <w:pPr>
        <w:pStyle w:val="GvdeMetni2"/>
        <w:spacing w:after="0" w:line="240" w:lineRule="auto"/>
        <w:jc w:val="both"/>
        <w:rPr>
          <w:b/>
          <w:color w:val="FF0000"/>
          <w:sz w:val="20"/>
          <w:szCs w:val="20"/>
        </w:rPr>
      </w:pPr>
      <w:r w:rsidRPr="006C12AD">
        <w:rPr>
          <w:rFonts w:eastAsiaTheme="minorHAnsi"/>
          <w:b/>
          <w:color w:val="FF0000"/>
          <w:sz w:val="20"/>
          <w:szCs w:val="20"/>
        </w:rPr>
        <w:t>(Kaynak 2 Sempozyum</w:t>
      </w:r>
      <w:r w:rsidR="006A2537">
        <w:rPr>
          <w:rFonts w:eastAsiaTheme="minorHAnsi"/>
          <w:b/>
          <w:color w:val="FF0000"/>
          <w:sz w:val="20"/>
          <w:szCs w:val="20"/>
        </w:rPr>
        <w:t xml:space="preserve"> </w:t>
      </w:r>
      <w:r w:rsidR="00F12DB2">
        <w:rPr>
          <w:rFonts w:eastAsiaTheme="minorHAnsi"/>
          <w:b/>
          <w:color w:val="FF0000"/>
          <w:sz w:val="20"/>
          <w:szCs w:val="20"/>
        </w:rPr>
        <w:t xml:space="preserve">Kaynağı </w:t>
      </w:r>
      <w:r w:rsidRPr="006C12AD">
        <w:rPr>
          <w:rFonts w:eastAsiaTheme="minorHAnsi"/>
          <w:b/>
          <w:color w:val="FF0000"/>
          <w:sz w:val="20"/>
          <w:szCs w:val="20"/>
        </w:rPr>
        <w:t>Örneği)</w:t>
      </w:r>
    </w:p>
    <w:p w:rsidR="005168A4" w:rsidRPr="00C43BC5" w:rsidRDefault="005168A4" w:rsidP="008B41F3">
      <w:pPr>
        <w:pStyle w:val="GvdeMetni2"/>
        <w:numPr>
          <w:ilvl w:val="0"/>
          <w:numId w:val="33"/>
        </w:numPr>
        <w:spacing w:after="0" w:line="240" w:lineRule="auto"/>
        <w:ind w:left="284" w:hanging="284"/>
        <w:jc w:val="both"/>
        <w:rPr>
          <w:color w:val="000000"/>
          <w:sz w:val="20"/>
          <w:szCs w:val="20"/>
        </w:rPr>
      </w:pPr>
      <w:r w:rsidRPr="005168A4">
        <w:rPr>
          <w:color w:val="222222"/>
          <w:sz w:val="20"/>
          <w:szCs w:val="20"/>
          <w:shd w:val="clear" w:color="auto" w:fill="FFFFFF"/>
        </w:rPr>
        <w:t xml:space="preserve">El </w:t>
      </w:r>
      <w:proofErr w:type="spellStart"/>
      <w:r w:rsidRPr="005168A4">
        <w:rPr>
          <w:color w:val="222222"/>
          <w:sz w:val="20"/>
          <w:szCs w:val="20"/>
          <w:shd w:val="clear" w:color="auto" w:fill="FFFFFF"/>
        </w:rPr>
        <w:t>Misilmani</w:t>
      </w:r>
      <w:proofErr w:type="spellEnd"/>
      <w:r w:rsidRPr="005168A4">
        <w:rPr>
          <w:color w:val="222222"/>
          <w:sz w:val="20"/>
          <w:szCs w:val="20"/>
          <w:shd w:val="clear" w:color="auto" w:fill="FFFFFF"/>
        </w:rPr>
        <w:t xml:space="preserve">, H. M. &amp; </w:t>
      </w:r>
      <w:proofErr w:type="spellStart"/>
      <w:r w:rsidRPr="005168A4">
        <w:rPr>
          <w:color w:val="222222"/>
          <w:sz w:val="20"/>
          <w:szCs w:val="20"/>
          <w:shd w:val="clear" w:color="auto" w:fill="FFFFFF"/>
        </w:rPr>
        <w:t>Naous</w:t>
      </w:r>
      <w:proofErr w:type="spellEnd"/>
      <w:r w:rsidRPr="005168A4">
        <w:rPr>
          <w:color w:val="222222"/>
          <w:sz w:val="20"/>
          <w:szCs w:val="20"/>
          <w:shd w:val="clear" w:color="auto" w:fill="FFFFFF"/>
        </w:rPr>
        <w:t xml:space="preserve">, T. (2019). Machine </w:t>
      </w:r>
      <w:proofErr w:type="spellStart"/>
      <w:r w:rsidRPr="005168A4">
        <w:rPr>
          <w:color w:val="222222"/>
          <w:sz w:val="20"/>
          <w:szCs w:val="20"/>
          <w:shd w:val="clear" w:color="auto" w:fill="FFFFFF"/>
        </w:rPr>
        <w:t>learning</w:t>
      </w:r>
      <w:proofErr w:type="spellEnd"/>
      <w:r w:rsidRPr="005168A4">
        <w:rPr>
          <w:color w:val="222222"/>
          <w:sz w:val="20"/>
          <w:szCs w:val="20"/>
          <w:shd w:val="clear" w:color="auto" w:fill="FFFFFF"/>
        </w:rPr>
        <w:t xml:space="preserve"> in </w:t>
      </w:r>
      <w:proofErr w:type="spellStart"/>
      <w:r w:rsidRPr="005168A4">
        <w:rPr>
          <w:color w:val="222222"/>
          <w:sz w:val="20"/>
          <w:szCs w:val="20"/>
          <w:shd w:val="clear" w:color="auto" w:fill="FFFFFF"/>
        </w:rPr>
        <w:t>antenna</w:t>
      </w:r>
      <w:proofErr w:type="spellEnd"/>
      <w:r w:rsidRPr="005168A4">
        <w:rPr>
          <w:color w:val="222222"/>
          <w:sz w:val="20"/>
          <w:szCs w:val="20"/>
          <w:shd w:val="clear" w:color="auto" w:fill="FFFFFF"/>
        </w:rPr>
        <w:t xml:space="preserve"> </w:t>
      </w:r>
      <w:proofErr w:type="spellStart"/>
      <w:r w:rsidRPr="005168A4">
        <w:rPr>
          <w:color w:val="222222"/>
          <w:sz w:val="20"/>
          <w:szCs w:val="20"/>
          <w:shd w:val="clear" w:color="auto" w:fill="FFFFFF"/>
        </w:rPr>
        <w:t>design</w:t>
      </w:r>
      <w:proofErr w:type="spellEnd"/>
      <w:r w:rsidRPr="005168A4">
        <w:rPr>
          <w:color w:val="222222"/>
          <w:sz w:val="20"/>
          <w:szCs w:val="20"/>
          <w:shd w:val="clear" w:color="auto" w:fill="FFFFFF"/>
        </w:rPr>
        <w:t xml:space="preserve">: An </w:t>
      </w:r>
      <w:proofErr w:type="spellStart"/>
      <w:r w:rsidRPr="005168A4">
        <w:rPr>
          <w:color w:val="222222"/>
          <w:sz w:val="20"/>
          <w:szCs w:val="20"/>
          <w:shd w:val="clear" w:color="auto" w:fill="FFFFFF"/>
        </w:rPr>
        <w:t>overview</w:t>
      </w:r>
      <w:proofErr w:type="spellEnd"/>
      <w:r w:rsidRPr="005168A4">
        <w:rPr>
          <w:color w:val="222222"/>
          <w:sz w:val="20"/>
          <w:szCs w:val="20"/>
          <w:shd w:val="clear" w:color="auto" w:fill="FFFFFF"/>
        </w:rPr>
        <w:t xml:space="preserve"> on </w:t>
      </w:r>
      <w:proofErr w:type="spellStart"/>
      <w:r w:rsidRPr="005168A4">
        <w:rPr>
          <w:color w:val="222222"/>
          <w:sz w:val="20"/>
          <w:szCs w:val="20"/>
          <w:shd w:val="clear" w:color="auto" w:fill="FFFFFF"/>
        </w:rPr>
        <w:t>machine</w:t>
      </w:r>
      <w:proofErr w:type="spellEnd"/>
      <w:r w:rsidRPr="005168A4">
        <w:rPr>
          <w:color w:val="222222"/>
          <w:sz w:val="20"/>
          <w:szCs w:val="20"/>
          <w:shd w:val="clear" w:color="auto" w:fill="FFFFFF"/>
        </w:rPr>
        <w:t xml:space="preserve"> </w:t>
      </w:r>
      <w:proofErr w:type="spellStart"/>
      <w:r w:rsidRPr="005168A4">
        <w:rPr>
          <w:color w:val="222222"/>
          <w:sz w:val="20"/>
          <w:szCs w:val="20"/>
          <w:shd w:val="clear" w:color="auto" w:fill="FFFFFF"/>
        </w:rPr>
        <w:t>learning</w:t>
      </w:r>
      <w:proofErr w:type="spellEnd"/>
      <w:r w:rsidRPr="005168A4">
        <w:rPr>
          <w:color w:val="222222"/>
          <w:sz w:val="20"/>
          <w:szCs w:val="20"/>
          <w:shd w:val="clear" w:color="auto" w:fill="FFFFFF"/>
        </w:rPr>
        <w:t xml:space="preserve"> </w:t>
      </w:r>
      <w:proofErr w:type="spellStart"/>
      <w:r w:rsidRPr="005168A4">
        <w:rPr>
          <w:color w:val="222222"/>
          <w:sz w:val="20"/>
          <w:szCs w:val="20"/>
          <w:shd w:val="clear" w:color="auto" w:fill="FFFFFF"/>
        </w:rPr>
        <w:t>concept</w:t>
      </w:r>
      <w:proofErr w:type="spellEnd"/>
      <w:r w:rsidRPr="005168A4">
        <w:rPr>
          <w:color w:val="222222"/>
          <w:sz w:val="20"/>
          <w:szCs w:val="20"/>
          <w:shd w:val="clear" w:color="auto" w:fill="FFFFFF"/>
        </w:rPr>
        <w:t xml:space="preserve"> </w:t>
      </w:r>
      <w:proofErr w:type="spellStart"/>
      <w:r w:rsidRPr="005168A4">
        <w:rPr>
          <w:color w:val="222222"/>
          <w:sz w:val="20"/>
          <w:szCs w:val="20"/>
          <w:shd w:val="clear" w:color="auto" w:fill="FFFFFF"/>
        </w:rPr>
        <w:t>and</w:t>
      </w:r>
      <w:proofErr w:type="spellEnd"/>
      <w:r w:rsidRPr="005168A4">
        <w:rPr>
          <w:color w:val="222222"/>
          <w:sz w:val="20"/>
          <w:szCs w:val="20"/>
          <w:shd w:val="clear" w:color="auto" w:fill="FFFFFF"/>
        </w:rPr>
        <w:t xml:space="preserve"> </w:t>
      </w:r>
      <w:proofErr w:type="spellStart"/>
      <w:r w:rsidRPr="005168A4">
        <w:rPr>
          <w:color w:val="222222"/>
          <w:sz w:val="20"/>
          <w:szCs w:val="20"/>
          <w:shd w:val="clear" w:color="auto" w:fill="FFFFFF"/>
        </w:rPr>
        <w:t>algorithms</w:t>
      </w:r>
      <w:proofErr w:type="spellEnd"/>
      <w:r w:rsidRPr="005168A4">
        <w:rPr>
          <w:color w:val="222222"/>
          <w:sz w:val="20"/>
          <w:szCs w:val="20"/>
          <w:shd w:val="clear" w:color="auto" w:fill="FFFFFF"/>
        </w:rPr>
        <w:t xml:space="preserve">. </w:t>
      </w:r>
      <w:proofErr w:type="spellStart"/>
      <w:r w:rsidRPr="005168A4">
        <w:rPr>
          <w:color w:val="222222"/>
          <w:sz w:val="20"/>
          <w:szCs w:val="20"/>
          <w:shd w:val="clear" w:color="auto" w:fill="FFFFFF"/>
        </w:rPr>
        <w:t>In</w:t>
      </w:r>
      <w:proofErr w:type="spellEnd"/>
      <w:r w:rsidRPr="005168A4">
        <w:rPr>
          <w:color w:val="222222"/>
          <w:sz w:val="20"/>
          <w:szCs w:val="20"/>
          <w:shd w:val="clear" w:color="auto" w:fill="FFFFFF"/>
        </w:rPr>
        <w:t> </w:t>
      </w:r>
      <w:r w:rsidRPr="005168A4">
        <w:rPr>
          <w:i/>
          <w:iCs/>
          <w:color w:val="222222"/>
          <w:sz w:val="20"/>
          <w:szCs w:val="20"/>
          <w:shd w:val="clear" w:color="auto" w:fill="FFFFFF"/>
        </w:rPr>
        <w:t xml:space="preserve">2019 International Conference on High </w:t>
      </w:r>
      <w:proofErr w:type="spellStart"/>
      <w:r w:rsidRPr="005168A4">
        <w:rPr>
          <w:i/>
          <w:iCs/>
          <w:color w:val="222222"/>
          <w:sz w:val="20"/>
          <w:szCs w:val="20"/>
          <w:shd w:val="clear" w:color="auto" w:fill="FFFFFF"/>
        </w:rPr>
        <w:t>Performance</w:t>
      </w:r>
      <w:proofErr w:type="spellEnd"/>
      <w:r w:rsidRPr="005168A4">
        <w:rPr>
          <w:i/>
          <w:iCs/>
          <w:color w:val="222222"/>
          <w:sz w:val="20"/>
          <w:szCs w:val="20"/>
          <w:shd w:val="clear" w:color="auto" w:fill="FFFFFF"/>
        </w:rPr>
        <w:t xml:space="preserve"> Computing &amp; </w:t>
      </w:r>
      <w:proofErr w:type="spellStart"/>
      <w:r w:rsidRPr="005168A4">
        <w:rPr>
          <w:i/>
          <w:iCs/>
          <w:color w:val="222222"/>
          <w:sz w:val="20"/>
          <w:szCs w:val="20"/>
          <w:shd w:val="clear" w:color="auto" w:fill="FFFFFF"/>
        </w:rPr>
        <w:t>Simulation</w:t>
      </w:r>
      <w:proofErr w:type="spellEnd"/>
      <w:r w:rsidRPr="005168A4">
        <w:rPr>
          <w:i/>
          <w:iCs/>
          <w:color w:val="222222"/>
          <w:sz w:val="20"/>
          <w:szCs w:val="20"/>
          <w:shd w:val="clear" w:color="auto" w:fill="FFFFFF"/>
        </w:rPr>
        <w:t xml:space="preserve"> (HPCS)</w:t>
      </w:r>
      <w:r w:rsidRPr="005168A4">
        <w:rPr>
          <w:color w:val="222222"/>
          <w:sz w:val="20"/>
          <w:szCs w:val="20"/>
          <w:shd w:val="clear" w:color="auto" w:fill="FFFFFF"/>
        </w:rPr>
        <w:t> (600-607). IEEE.</w:t>
      </w:r>
    </w:p>
    <w:p w:rsidR="00C43BC5" w:rsidRPr="00C43BC5" w:rsidRDefault="00C43BC5" w:rsidP="008B41F3">
      <w:pPr>
        <w:pStyle w:val="GvdeMetni2"/>
        <w:numPr>
          <w:ilvl w:val="0"/>
          <w:numId w:val="33"/>
        </w:numPr>
        <w:spacing w:after="0" w:line="240" w:lineRule="auto"/>
        <w:ind w:left="284" w:hanging="284"/>
        <w:jc w:val="both"/>
        <w:rPr>
          <w:color w:val="000000"/>
          <w:sz w:val="20"/>
          <w:szCs w:val="20"/>
        </w:rPr>
      </w:pPr>
      <w:r w:rsidRPr="00C43BC5">
        <w:rPr>
          <w:color w:val="222222"/>
          <w:sz w:val="20"/>
          <w:szCs w:val="20"/>
          <w:shd w:val="clear" w:color="auto" w:fill="FFFFFF"/>
        </w:rPr>
        <w:t>Kaynar, O</w:t>
      </w:r>
      <w:proofErr w:type="gramStart"/>
      <w:r w:rsidRPr="00C43BC5">
        <w:rPr>
          <w:color w:val="222222"/>
          <w:sz w:val="20"/>
          <w:szCs w:val="20"/>
          <w:shd w:val="clear" w:color="auto" w:fill="FFFFFF"/>
        </w:rPr>
        <w:t>.,</w:t>
      </w:r>
      <w:proofErr w:type="gramEnd"/>
      <w:r w:rsidRPr="00C43BC5">
        <w:rPr>
          <w:color w:val="222222"/>
          <w:sz w:val="20"/>
          <w:szCs w:val="20"/>
          <w:shd w:val="clear" w:color="auto" w:fill="FFFFFF"/>
        </w:rPr>
        <w:t xml:space="preserve"> Görmez, Y., Yıldız, M. </w:t>
      </w:r>
      <w:r w:rsidR="00D7114B">
        <w:rPr>
          <w:color w:val="222222"/>
          <w:sz w:val="20"/>
          <w:szCs w:val="20"/>
          <w:shd w:val="clear" w:color="auto" w:fill="FFFFFF"/>
        </w:rPr>
        <w:t>ve</w:t>
      </w:r>
      <w:r w:rsidRPr="00C43BC5">
        <w:rPr>
          <w:color w:val="222222"/>
          <w:sz w:val="20"/>
          <w:szCs w:val="20"/>
          <w:shd w:val="clear" w:color="auto" w:fill="FFFFFF"/>
        </w:rPr>
        <w:t xml:space="preserve"> Albayrak, A. (2016, </w:t>
      </w:r>
      <w:proofErr w:type="spellStart"/>
      <w:r w:rsidRPr="00C43BC5">
        <w:rPr>
          <w:color w:val="222222"/>
          <w:sz w:val="20"/>
          <w:szCs w:val="20"/>
          <w:shd w:val="clear" w:color="auto" w:fill="FFFFFF"/>
        </w:rPr>
        <w:t>September</w:t>
      </w:r>
      <w:proofErr w:type="spellEnd"/>
      <w:r w:rsidRPr="00C43BC5">
        <w:rPr>
          <w:color w:val="222222"/>
          <w:sz w:val="20"/>
          <w:szCs w:val="20"/>
          <w:shd w:val="clear" w:color="auto" w:fill="FFFFFF"/>
        </w:rPr>
        <w:t xml:space="preserve">). Makine öğrenmesi yöntemleri ile Duygu Analizi. </w:t>
      </w:r>
      <w:proofErr w:type="spellStart"/>
      <w:r w:rsidRPr="00C43BC5">
        <w:rPr>
          <w:color w:val="222222"/>
          <w:sz w:val="20"/>
          <w:szCs w:val="20"/>
          <w:shd w:val="clear" w:color="auto" w:fill="FFFFFF"/>
        </w:rPr>
        <w:t>In</w:t>
      </w:r>
      <w:proofErr w:type="spellEnd"/>
      <w:r w:rsidRPr="00C43BC5">
        <w:rPr>
          <w:color w:val="222222"/>
          <w:sz w:val="20"/>
          <w:szCs w:val="20"/>
          <w:shd w:val="clear" w:color="auto" w:fill="FFFFFF"/>
        </w:rPr>
        <w:t> </w:t>
      </w:r>
      <w:r w:rsidRPr="00C43BC5">
        <w:rPr>
          <w:i/>
          <w:iCs/>
          <w:color w:val="222222"/>
          <w:sz w:val="20"/>
          <w:szCs w:val="20"/>
          <w:shd w:val="clear" w:color="auto" w:fill="FFFFFF"/>
        </w:rPr>
        <w:t xml:space="preserve">International </w:t>
      </w:r>
      <w:proofErr w:type="spellStart"/>
      <w:r w:rsidRPr="00C43BC5">
        <w:rPr>
          <w:i/>
          <w:iCs/>
          <w:color w:val="222222"/>
          <w:sz w:val="20"/>
          <w:szCs w:val="20"/>
          <w:shd w:val="clear" w:color="auto" w:fill="FFFFFF"/>
        </w:rPr>
        <w:t>Artificial</w:t>
      </w:r>
      <w:proofErr w:type="spellEnd"/>
      <w:r w:rsidRPr="00C43BC5">
        <w:rPr>
          <w:i/>
          <w:iCs/>
          <w:color w:val="222222"/>
          <w:sz w:val="20"/>
          <w:szCs w:val="20"/>
          <w:shd w:val="clear" w:color="auto" w:fill="FFFFFF"/>
        </w:rPr>
        <w:t xml:space="preserve"> </w:t>
      </w:r>
      <w:proofErr w:type="spellStart"/>
      <w:r w:rsidRPr="00C43BC5">
        <w:rPr>
          <w:i/>
          <w:iCs/>
          <w:color w:val="222222"/>
          <w:sz w:val="20"/>
          <w:szCs w:val="20"/>
          <w:shd w:val="clear" w:color="auto" w:fill="FFFFFF"/>
        </w:rPr>
        <w:t>Intelligence</w:t>
      </w:r>
      <w:proofErr w:type="spellEnd"/>
      <w:r w:rsidRPr="00C43BC5">
        <w:rPr>
          <w:i/>
          <w:iCs/>
          <w:color w:val="222222"/>
          <w:sz w:val="20"/>
          <w:szCs w:val="20"/>
          <w:shd w:val="clear" w:color="auto" w:fill="FFFFFF"/>
        </w:rPr>
        <w:t xml:space="preserve"> </w:t>
      </w:r>
      <w:proofErr w:type="spellStart"/>
      <w:r w:rsidRPr="00C43BC5">
        <w:rPr>
          <w:i/>
          <w:iCs/>
          <w:color w:val="222222"/>
          <w:sz w:val="20"/>
          <w:szCs w:val="20"/>
          <w:shd w:val="clear" w:color="auto" w:fill="FFFFFF"/>
        </w:rPr>
        <w:t>and</w:t>
      </w:r>
      <w:proofErr w:type="spellEnd"/>
      <w:r w:rsidRPr="00C43BC5">
        <w:rPr>
          <w:i/>
          <w:iCs/>
          <w:color w:val="222222"/>
          <w:sz w:val="20"/>
          <w:szCs w:val="20"/>
          <w:shd w:val="clear" w:color="auto" w:fill="FFFFFF"/>
        </w:rPr>
        <w:t xml:space="preserve"> Data </w:t>
      </w:r>
      <w:proofErr w:type="spellStart"/>
      <w:r w:rsidRPr="00C43BC5">
        <w:rPr>
          <w:i/>
          <w:iCs/>
          <w:color w:val="222222"/>
          <w:sz w:val="20"/>
          <w:szCs w:val="20"/>
          <w:shd w:val="clear" w:color="auto" w:fill="FFFFFF"/>
        </w:rPr>
        <w:t>Processing</w:t>
      </w:r>
      <w:proofErr w:type="spellEnd"/>
      <w:r w:rsidRPr="00C43BC5">
        <w:rPr>
          <w:i/>
          <w:iCs/>
          <w:color w:val="222222"/>
          <w:sz w:val="20"/>
          <w:szCs w:val="20"/>
          <w:shd w:val="clear" w:color="auto" w:fill="FFFFFF"/>
        </w:rPr>
        <w:t xml:space="preserve"> </w:t>
      </w:r>
      <w:proofErr w:type="spellStart"/>
      <w:r w:rsidRPr="00C43BC5">
        <w:rPr>
          <w:i/>
          <w:iCs/>
          <w:color w:val="222222"/>
          <w:sz w:val="20"/>
          <w:szCs w:val="20"/>
          <w:shd w:val="clear" w:color="auto" w:fill="FFFFFF"/>
        </w:rPr>
        <w:t>Symposium</w:t>
      </w:r>
      <w:proofErr w:type="spellEnd"/>
      <w:r w:rsidRPr="00C43BC5">
        <w:rPr>
          <w:i/>
          <w:iCs/>
          <w:color w:val="222222"/>
          <w:sz w:val="20"/>
          <w:szCs w:val="20"/>
          <w:shd w:val="clear" w:color="auto" w:fill="FFFFFF"/>
        </w:rPr>
        <w:t xml:space="preserve"> (IDAP'16)</w:t>
      </w:r>
      <w:r w:rsidR="00D7114B">
        <w:rPr>
          <w:i/>
          <w:iCs/>
          <w:color w:val="222222"/>
          <w:sz w:val="20"/>
          <w:szCs w:val="20"/>
          <w:shd w:val="clear" w:color="auto" w:fill="FFFFFF"/>
        </w:rPr>
        <w:t>,</w:t>
      </w:r>
      <w:r w:rsidRPr="00C43BC5">
        <w:rPr>
          <w:color w:val="222222"/>
          <w:sz w:val="20"/>
          <w:szCs w:val="20"/>
          <w:shd w:val="clear" w:color="auto" w:fill="FFFFFF"/>
        </w:rPr>
        <w:t> </w:t>
      </w:r>
      <w:r w:rsidR="00D7114B">
        <w:rPr>
          <w:color w:val="222222"/>
          <w:sz w:val="20"/>
          <w:szCs w:val="20"/>
          <w:shd w:val="clear" w:color="auto" w:fill="FFFFFF"/>
        </w:rPr>
        <w:t>3(6)</w:t>
      </w:r>
      <w:r w:rsidRPr="00C43BC5">
        <w:rPr>
          <w:color w:val="222222"/>
          <w:sz w:val="20"/>
          <w:szCs w:val="20"/>
          <w:shd w:val="clear" w:color="auto" w:fill="FFFFFF"/>
        </w:rPr>
        <w:t>, 17-18.</w:t>
      </w:r>
    </w:p>
    <w:p w:rsidR="006C12AD" w:rsidRDefault="006C12AD" w:rsidP="008B41F3">
      <w:pPr>
        <w:pStyle w:val="GvdeMetni2"/>
        <w:numPr>
          <w:ilvl w:val="0"/>
          <w:numId w:val="33"/>
        </w:numPr>
        <w:spacing w:after="0" w:line="240" w:lineRule="auto"/>
        <w:ind w:left="284" w:hanging="284"/>
        <w:jc w:val="both"/>
        <w:rPr>
          <w:color w:val="000000"/>
          <w:sz w:val="20"/>
          <w:szCs w:val="20"/>
        </w:rPr>
      </w:pPr>
      <w:r w:rsidRPr="006C12AD">
        <w:rPr>
          <w:color w:val="000000"/>
          <w:sz w:val="20"/>
          <w:szCs w:val="20"/>
        </w:rPr>
        <w:t>Yılmaz, V</w:t>
      </w:r>
      <w:proofErr w:type="gramStart"/>
      <w:r w:rsidRPr="006C12AD">
        <w:rPr>
          <w:color w:val="000000"/>
          <w:sz w:val="20"/>
          <w:szCs w:val="20"/>
        </w:rPr>
        <w:t>.,</w:t>
      </w:r>
      <w:proofErr w:type="gramEnd"/>
      <w:r w:rsidRPr="006C12AD">
        <w:rPr>
          <w:color w:val="000000"/>
          <w:sz w:val="20"/>
          <w:szCs w:val="20"/>
        </w:rPr>
        <w:t xml:space="preserve"> Akar, A., Akar, Ö., Güngör, O., Karslı, F.</w:t>
      </w:r>
      <w:r w:rsidR="00D7114B">
        <w:rPr>
          <w:color w:val="000000"/>
          <w:sz w:val="20"/>
          <w:szCs w:val="20"/>
        </w:rPr>
        <w:t xml:space="preserve"> ve</w:t>
      </w:r>
      <w:r w:rsidRPr="006C12AD">
        <w:rPr>
          <w:color w:val="000000"/>
          <w:sz w:val="20"/>
          <w:szCs w:val="20"/>
        </w:rPr>
        <w:t xml:space="preserve"> Gökalp, E. </w:t>
      </w:r>
      <w:r w:rsidR="00D7114B">
        <w:rPr>
          <w:color w:val="000000"/>
          <w:sz w:val="20"/>
          <w:szCs w:val="20"/>
        </w:rPr>
        <w:t>(</w:t>
      </w:r>
      <w:r w:rsidRPr="006C12AD">
        <w:rPr>
          <w:color w:val="000000"/>
          <w:sz w:val="20"/>
          <w:szCs w:val="20"/>
        </w:rPr>
        <w:t>2013</w:t>
      </w:r>
      <w:r w:rsidR="00D7114B">
        <w:rPr>
          <w:color w:val="000000"/>
          <w:sz w:val="20"/>
          <w:szCs w:val="20"/>
        </w:rPr>
        <w:t>)</w:t>
      </w:r>
      <w:r w:rsidRPr="006C12AD">
        <w:rPr>
          <w:color w:val="000000"/>
          <w:sz w:val="20"/>
          <w:szCs w:val="20"/>
        </w:rPr>
        <w:t xml:space="preserve">. İnsansız </w:t>
      </w:r>
      <w:r w:rsidR="00D7114B" w:rsidRPr="006C12AD">
        <w:rPr>
          <w:color w:val="000000"/>
          <w:sz w:val="20"/>
          <w:szCs w:val="20"/>
        </w:rPr>
        <w:t xml:space="preserve">hava aracı ile üretilen </w:t>
      </w:r>
      <w:proofErr w:type="spellStart"/>
      <w:r w:rsidR="00D7114B" w:rsidRPr="006C12AD">
        <w:rPr>
          <w:color w:val="000000"/>
          <w:sz w:val="20"/>
          <w:szCs w:val="20"/>
        </w:rPr>
        <w:t>ortofoto</w:t>
      </w:r>
      <w:proofErr w:type="spellEnd"/>
      <w:r w:rsidR="00D7114B" w:rsidRPr="006C12AD">
        <w:rPr>
          <w:color w:val="000000"/>
          <w:sz w:val="20"/>
          <w:szCs w:val="20"/>
        </w:rPr>
        <w:t xml:space="preserve"> haritalarda doğruluk analizi</w:t>
      </w:r>
      <w:r w:rsidR="00D7114B">
        <w:rPr>
          <w:color w:val="000000"/>
          <w:sz w:val="20"/>
          <w:szCs w:val="20"/>
        </w:rPr>
        <w:t>.</w:t>
      </w:r>
      <w:r w:rsidR="00D7114B" w:rsidRPr="006C12AD">
        <w:rPr>
          <w:color w:val="000000"/>
          <w:sz w:val="20"/>
          <w:szCs w:val="20"/>
        </w:rPr>
        <w:t xml:space="preserve"> </w:t>
      </w:r>
      <w:r w:rsidRPr="00D7114B">
        <w:rPr>
          <w:i/>
          <w:color w:val="000000"/>
          <w:sz w:val="20"/>
          <w:szCs w:val="20"/>
        </w:rPr>
        <w:t xml:space="preserve">Türkiye Ulusal </w:t>
      </w:r>
      <w:proofErr w:type="spellStart"/>
      <w:r w:rsidRPr="00D7114B">
        <w:rPr>
          <w:i/>
          <w:color w:val="000000"/>
          <w:sz w:val="20"/>
          <w:szCs w:val="20"/>
        </w:rPr>
        <w:t>Fotogrametri</w:t>
      </w:r>
      <w:proofErr w:type="spellEnd"/>
      <w:r w:rsidRPr="00D7114B">
        <w:rPr>
          <w:i/>
          <w:color w:val="000000"/>
          <w:sz w:val="20"/>
          <w:szCs w:val="20"/>
        </w:rPr>
        <w:t xml:space="preserve"> ve Uzaktan Algılama Birliği VII. Teknik Sempozyumu (TUFUAB’2013)</w:t>
      </w:r>
      <w:r w:rsidRPr="006C12AD">
        <w:rPr>
          <w:color w:val="000000"/>
          <w:sz w:val="20"/>
          <w:szCs w:val="20"/>
        </w:rPr>
        <w:t>, 6, 23-25 Mayıs 2013, KTÜ, Trabzon.</w:t>
      </w:r>
    </w:p>
    <w:p w:rsidR="006A2537" w:rsidRDefault="006A2537" w:rsidP="006A2537">
      <w:pPr>
        <w:pStyle w:val="GvdeMetni2"/>
        <w:spacing w:after="0" w:line="240" w:lineRule="auto"/>
        <w:jc w:val="both"/>
        <w:rPr>
          <w:color w:val="000000"/>
          <w:sz w:val="20"/>
          <w:szCs w:val="20"/>
        </w:rPr>
      </w:pPr>
      <w:r w:rsidRPr="006C12AD">
        <w:rPr>
          <w:rFonts w:eastAsiaTheme="minorHAnsi"/>
          <w:b/>
          <w:color w:val="FF0000"/>
          <w:sz w:val="20"/>
          <w:szCs w:val="20"/>
        </w:rPr>
        <w:t xml:space="preserve">(Kaynak </w:t>
      </w:r>
      <w:r>
        <w:rPr>
          <w:rFonts w:eastAsiaTheme="minorHAnsi"/>
          <w:b/>
          <w:color w:val="FF0000"/>
          <w:sz w:val="20"/>
          <w:szCs w:val="20"/>
        </w:rPr>
        <w:t>3</w:t>
      </w:r>
      <w:r w:rsidRPr="006C12AD">
        <w:rPr>
          <w:rFonts w:eastAsiaTheme="minorHAnsi"/>
          <w:b/>
          <w:color w:val="FF0000"/>
          <w:sz w:val="20"/>
          <w:szCs w:val="20"/>
        </w:rPr>
        <w:t xml:space="preserve"> </w:t>
      </w:r>
      <w:r>
        <w:rPr>
          <w:rFonts w:eastAsiaTheme="minorHAnsi"/>
          <w:b/>
          <w:color w:val="FF0000"/>
          <w:sz w:val="20"/>
          <w:szCs w:val="20"/>
        </w:rPr>
        <w:t>Konferans</w:t>
      </w:r>
      <w:r w:rsidRPr="006C12AD">
        <w:rPr>
          <w:rFonts w:eastAsiaTheme="minorHAnsi"/>
          <w:b/>
          <w:color w:val="FF0000"/>
          <w:sz w:val="20"/>
          <w:szCs w:val="20"/>
        </w:rPr>
        <w:t xml:space="preserve"> </w:t>
      </w:r>
      <w:r>
        <w:rPr>
          <w:rFonts w:eastAsiaTheme="minorHAnsi"/>
          <w:b/>
          <w:color w:val="FF0000"/>
          <w:sz w:val="20"/>
          <w:szCs w:val="20"/>
        </w:rPr>
        <w:t xml:space="preserve">Kaynağı </w:t>
      </w:r>
      <w:r w:rsidRPr="006C12AD">
        <w:rPr>
          <w:rFonts w:eastAsiaTheme="minorHAnsi"/>
          <w:b/>
          <w:color w:val="FF0000"/>
          <w:sz w:val="20"/>
          <w:szCs w:val="20"/>
        </w:rPr>
        <w:t>Örneği)</w:t>
      </w:r>
    </w:p>
    <w:p w:rsidR="006A2537" w:rsidRDefault="006A2537" w:rsidP="008B41F3">
      <w:pPr>
        <w:pStyle w:val="GvdeMetni2"/>
        <w:numPr>
          <w:ilvl w:val="0"/>
          <w:numId w:val="33"/>
        </w:numPr>
        <w:spacing w:after="0" w:line="240" w:lineRule="auto"/>
        <w:ind w:left="284" w:hanging="284"/>
        <w:jc w:val="both"/>
        <w:rPr>
          <w:color w:val="000000"/>
          <w:sz w:val="20"/>
          <w:szCs w:val="20"/>
        </w:rPr>
      </w:pPr>
      <w:r w:rsidRPr="005233ED">
        <w:rPr>
          <w:color w:val="000000"/>
          <w:sz w:val="20"/>
          <w:szCs w:val="20"/>
          <w:lang w:val="en-US"/>
        </w:rPr>
        <w:t>Zheng, J., Ge, D.</w:t>
      </w:r>
      <w:r w:rsidR="00D7114B">
        <w:rPr>
          <w:color w:val="000000"/>
          <w:sz w:val="20"/>
          <w:szCs w:val="20"/>
          <w:lang w:val="en-US"/>
        </w:rPr>
        <w:t xml:space="preserve"> </w:t>
      </w:r>
      <w:r w:rsidR="00D7114B" w:rsidRPr="005168A4">
        <w:rPr>
          <w:color w:val="222222"/>
          <w:sz w:val="20"/>
          <w:szCs w:val="20"/>
          <w:shd w:val="clear" w:color="auto" w:fill="FFFFFF"/>
        </w:rPr>
        <w:t>&amp;</w:t>
      </w:r>
      <w:r w:rsidRPr="005233ED">
        <w:rPr>
          <w:color w:val="000000"/>
          <w:sz w:val="20"/>
          <w:szCs w:val="20"/>
          <w:lang w:val="en-US"/>
        </w:rPr>
        <w:t xml:space="preserve"> Li, J. </w:t>
      </w:r>
      <w:r w:rsidR="00D7114B">
        <w:rPr>
          <w:color w:val="000000"/>
          <w:sz w:val="20"/>
          <w:szCs w:val="20"/>
          <w:lang w:val="en-US"/>
        </w:rPr>
        <w:t>(</w:t>
      </w:r>
      <w:r w:rsidRPr="005233ED">
        <w:rPr>
          <w:color w:val="000000"/>
          <w:sz w:val="20"/>
          <w:szCs w:val="20"/>
          <w:lang w:val="en-US"/>
        </w:rPr>
        <w:t>2015</w:t>
      </w:r>
      <w:r w:rsidR="00D7114B">
        <w:rPr>
          <w:color w:val="000000"/>
          <w:sz w:val="20"/>
          <w:szCs w:val="20"/>
          <w:lang w:val="en-US"/>
        </w:rPr>
        <w:t>)</w:t>
      </w:r>
      <w:r w:rsidRPr="005233ED">
        <w:rPr>
          <w:color w:val="000000"/>
          <w:sz w:val="20"/>
          <w:szCs w:val="20"/>
          <w:lang w:val="en-US"/>
        </w:rPr>
        <w:t xml:space="preserve">. The </w:t>
      </w:r>
      <w:r w:rsidR="00D7114B">
        <w:rPr>
          <w:color w:val="000000"/>
          <w:sz w:val="20"/>
          <w:szCs w:val="20"/>
          <w:lang w:val="en-US"/>
        </w:rPr>
        <w:t>a</w:t>
      </w:r>
      <w:r w:rsidRPr="005233ED">
        <w:rPr>
          <w:color w:val="000000"/>
          <w:sz w:val="20"/>
          <w:szCs w:val="20"/>
          <w:lang w:val="en-US"/>
        </w:rPr>
        <w:t xml:space="preserve">nalysis of </w:t>
      </w:r>
      <w:r w:rsidR="00D7114B">
        <w:rPr>
          <w:color w:val="000000"/>
          <w:sz w:val="20"/>
          <w:szCs w:val="20"/>
          <w:lang w:val="en-US"/>
        </w:rPr>
        <w:t>h</w:t>
      </w:r>
      <w:r w:rsidRPr="005233ED">
        <w:rPr>
          <w:color w:val="000000"/>
          <w:sz w:val="20"/>
          <w:szCs w:val="20"/>
          <w:lang w:val="en-US"/>
        </w:rPr>
        <w:t xml:space="preserve">eat </w:t>
      </w:r>
      <w:r w:rsidR="00D7114B">
        <w:rPr>
          <w:color w:val="000000"/>
          <w:sz w:val="20"/>
          <w:szCs w:val="20"/>
          <w:lang w:val="en-US"/>
        </w:rPr>
        <w:t>p</w:t>
      </w:r>
      <w:r w:rsidRPr="005233ED">
        <w:rPr>
          <w:color w:val="000000"/>
          <w:sz w:val="20"/>
          <w:szCs w:val="20"/>
          <w:lang w:val="en-US"/>
        </w:rPr>
        <w:t xml:space="preserve">ipe </w:t>
      </w:r>
      <w:r w:rsidR="00D7114B">
        <w:rPr>
          <w:color w:val="000000"/>
          <w:sz w:val="20"/>
          <w:szCs w:val="20"/>
          <w:lang w:val="en-US"/>
        </w:rPr>
        <w:t>c</w:t>
      </w:r>
      <w:r w:rsidRPr="005233ED">
        <w:rPr>
          <w:color w:val="000000"/>
          <w:sz w:val="20"/>
          <w:szCs w:val="20"/>
          <w:lang w:val="en-US"/>
        </w:rPr>
        <w:t xml:space="preserve">ooling in </w:t>
      </w:r>
      <w:r w:rsidR="00D7114B">
        <w:rPr>
          <w:color w:val="000000"/>
          <w:sz w:val="20"/>
          <w:szCs w:val="20"/>
          <w:lang w:val="en-US"/>
        </w:rPr>
        <w:t>h</w:t>
      </w:r>
      <w:r w:rsidRPr="005233ED">
        <w:rPr>
          <w:color w:val="000000"/>
          <w:sz w:val="20"/>
          <w:szCs w:val="20"/>
          <w:lang w:val="en-US"/>
        </w:rPr>
        <w:t xml:space="preserve">igh </w:t>
      </w:r>
      <w:r w:rsidR="00D7114B">
        <w:rPr>
          <w:color w:val="000000"/>
          <w:sz w:val="20"/>
          <w:szCs w:val="20"/>
          <w:lang w:val="en-US"/>
        </w:rPr>
        <w:t>p</w:t>
      </w:r>
      <w:r w:rsidRPr="005233ED">
        <w:rPr>
          <w:color w:val="000000"/>
          <w:sz w:val="20"/>
          <w:szCs w:val="20"/>
          <w:lang w:val="en-US"/>
        </w:rPr>
        <w:t xml:space="preserve">ower LED </w:t>
      </w:r>
      <w:r w:rsidR="00D7114B">
        <w:rPr>
          <w:color w:val="000000"/>
          <w:sz w:val="20"/>
          <w:szCs w:val="20"/>
          <w:lang w:val="en-US"/>
        </w:rPr>
        <w:t>l</w:t>
      </w:r>
      <w:r w:rsidRPr="005233ED">
        <w:rPr>
          <w:color w:val="000000"/>
          <w:sz w:val="20"/>
          <w:szCs w:val="20"/>
          <w:lang w:val="en-US"/>
        </w:rPr>
        <w:t xml:space="preserve">ighting </w:t>
      </w:r>
      <w:r w:rsidR="00D7114B">
        <w:rPr>
          <w:color w:val="000000"/>
          <w:sz w:val="20"/>
          <w:szCs w:val="20"/>
          <w:lang w:val="en-US"/>
        </w:rPr>
        <w:t>s</w:t>
      </w:r>
      <w:r w:rsidRPr="005233ED">
        <w:rPr>
          <w:color w:val="000000"/>
          <w:sz w:val="20"/>
          <w:szCs w:val="20"/>
          <w:lang w:val="en-US"/>
        </w:rPr>
        <w:t>ystem</w:t>
      </w:r>
      <w:r w:rsidR="00947D7A">
        <w:rPr>
          <w:color w:val="000000"/>
          <w:sz w:val="20"/>
          <w:szCs w:val="20"/>
          <w:lang w:val="en-US"/>
        </w:rPr>
        <w:t>.</w:t>
      </w:r>
      <w:r w:rsidRPr="005233ED">
        <w:rPr>
          <w:color w:val="000000"/>
          <w:sz w:val="20"/>
          <w:szCs w:val="20"/>
          <w:lang w:val="en-US"/>
        </w:rPr>
        <w:t xml:space="preserve"> </w:t>
      </w:r>
      <w:r w:rsidRPr="00D7114B">
        <w:rPr>
          <w:i/>
          <w:color w:val="000000"/>
          <w:sz w:val="20"/>
          <w:szCs w:val="20"/>
          <w:lang w:val="en-US"/>
        </w:rPr>
        <w:t>2015 16</w:t>
      </w:r>
      <w:r w:rsidRPr="00D7114B">
        <w:rPr>
          <w:i/>
          <w:color w:val="000000"/>
          <w:sz w:val="20"/>
          <w:szCs w:val="20"/>
          <w:vertAlign w:val="superscript"/>
          <w:lang w:val="en-US"/>
        </w:rPr>
        <w:t>th</w:t>
      </w:r>
      <w:r w:rsidRPr="00D7114B">
        <w:rPr>
          <w:i/>
          <w:color w:val="000000"/>
          <w:sz w:val="20"/>
          <w:szCs w:val="20"/>
          <w:lang w:val="en-US"/>
        </w:rPr>
        <w:t xml:space="preserve"> International Conference on Electronic Packaging Technology (ICEPT)</w:t>
      </w:r>
      <w:r w:rsidRPr="005233ED">
        <w:rPr>
          <w:color w:val="000000"/>
          <w:sz w:val="20"/>
          <w:szCs w:val="20"/>
          <w:lang w:val="en-US"/>
        </w:rPr>
        <w:t>, Changsha, 480-482.</w:t>
      </w:r>
    </w:p>
    <w:p w:rsidR="006C12AD" w:rsidRPr="006C12AD" w:rsidRDefault="006C12AD" w:rsidP="006C12AD">
      <w:pPr>
        <w:pStyle w:val="GvdeMetni2"/>
        <w:spacing w:after="0" w:line="240" w:lineRule="auto"/>
        <w:jc w:val="both"/>
        <w:rPr>
          <w:b/>
          <w:color w:val="FF0000"/>
          <w:sz w:val="20"/>
          <w:szCs w:val="20"/>
        </w:rPr>
      </w:pPr>
      <w:r w:rsidRPr="006C12AD">
        <w:rPr>
          <w:rFonts w:eastAsiaTheme="minorHAnsi"/>
          <w:b/>
          <w:color w:val="FF0000"/>
          <w:sz w:val="20"/>
          <w:szCs w:val="20"/>
        </w:rPr>
        <w:t xml:space="preserve">(Kaynak </w:t>
      </w:r>
      <w:r w:rsidR="006A2537">
        <w:rPr>
          <w:rFonts w:eastAsiaTheme="minorHAnsi"/>
          <w:b/>
          <w:color w:val="FF0000"/>
          <w:sz w:val="20"/>
          <w:szCs w:val="20"/>
        </w:rPr>
        <w:t>4</w:t>
      </w:r>
      <w:r w:rsidRPr="006C12AD">
        <w:rPr>
          <w:rFonts w:eastAsiaTheme="minorHAnsi"/>
          <w:b/>
          <w:color w:val="FF0000"/>
          <w:sz w:val="20"/>
          <w:szCs w:val="20"/>
        </w:rPr>
        <w:t xml:space="preserve"> </w:t>
      </w:r>
      <w:r>
        <w:rPr>
          <w:rFonts w:eastAsiaTheme="minorHAnsi"/>
          <w:b/>
          <w:color w:val="FF0000"/>
          <w:sz w:val="20"/>
          <w:szCs w:val="20"/>
        </w:rPr>
        <w:t>Tez</w:t>
      </w:r>
      <w:r w:rsidRPr="006C12AD">
        <w:rPr>
          <w:rFonts w:eastAsiaTheme="minorHAnsi"/>
          <w:b/>
          <w:color w:val="FF0000"/>
          <w:sz w:val="20"/>
          <w:szCs w:val="20"/>
        </w:rPr>
        <w:t xml:space="preserve"> </w:t>
      </w:r>
      <w:r w:rsidR="00F12DB2">
        <w:rPr>
          <w:rFonts w:eastAsiaTheme="minorHAnsi"/>
          <w:b/>
          <w:color w:val="FF0000"/>
          <w:sz w:val="20"/>
          <w:szCs w:val="20"/>
        </w:rPr>
        <w:t xml:space="preserve">Kaynağı </w:t>
      </w:r>
      <w:r w:rsidRPr="006C12AD">
        <w:rPr>
          <w:rFonts w:eastAsiaTheme="minorHAnsi"/>
          <w:b/>
          <w:color w:val="FF0000"/>
          <w:sz w:val="20"/>
          <w:szCs w:val="20"/>
        </w:rPr>
        <w:t>Örneği)</w:t>
      </w:r>
    </w:p>
    <w:p w:rsidR="006C12AD" w:rsidRPr="006C12AD" w:rsidRDefault="006C12AD" w:rsidP="008B41F3">
      <w:pPr>
        <w:pStyle w:val="GvdeMetni2"/>
        <w:numPr>
          <w:ilvl w:val="0"/>
          <w:numId w:val="33"/>
        </w:numPr>
        <w:spacing w:after="0" w:line="240" w:lineRule="auto"/>
        <w:ind w:left="284" w:hanging="284"/>
        <w:jc w:val="both"/>
        <w:rPr>
          <w:rFonts w:eastAsiaTheme="minorHAnsi"/>
          <w:color w:val="000000" w:themeColor="text1"/>
          <w:sz w:val="20"/>
          <w:szCs w:val="20"/>
        </w:rPr>
      </w:pPr>
      <w:r w:rsidRPr="006C12AD">
        <w:rPr>
          <w:color w:val="000000"/>
          <w:sz w:val="20"/>
          <w:szCs w:val="20"/>
        </w:rPr>
        <w:t xml:space="preserve">Tekir, F. </w:t>
      </w:r>
      <w:r w:rsidR="00D7114B">
        <w:rPr>
          <w:color w:val="000000"/>
          <w:sz w:val="20"/>
          <w:szCs w:val="20"/>
        </w:rPr>
        <w:t>(</w:t>
      </w:r>
      <w:r w:rsidRPr="006C12AD">
        <w:rPr>
          <w:color w:val="000000"/>
          <w:sz w:val="20"/>
          <w:szCs w:val="20"/>
        </w:rPr>
        <w:t>2019</w:t>
      </w:r>
      <w:r w:rsidR="00D7114B">
        <w:rPr>
          <w:color w:val="000000"/>
          <w:sz w:val="20"/>
          <w:szCs w:val="20"/>
        </w:rPr>
        <w:t>)</w:t>
      </w:r>
      <w:r w:rsidRPr="006C12AD">
        <w:rPr>
          <w:color w:val="000000"/>
          <w:sz w:val="20"/>
          <w:szCs w:val="20"/>
        </w:rPr>
        <w:t xml:space="preserve">. İnsansız </w:t>
      </w:r>
      <w:r w:rsidR="00D7114B" w:rsidRPr="006C12AD">
        <w:rPr>
          <w:color w:val="000000"/>
          <w:sz w:val="20"/>
          <w:szCs w:val="20"/>
        </w:rPr>
        <w:t>hava aracı görüntülerinden bina çatılarının üç boyutlu çıkartılması</w:t>
      </w:r>
      <w:r w:rsidR="00947D7A">
        <w:rPr>
          <w:color w:val="000000"/>
          <w:sz w:val="20"/>
          <w:szCs w:val="20"/>
        </w:rPr>
        <w:t>.</w:t>
      </w:r>
      <w:r w:rsidRPr="006C12AD">
        <w:rPr>
          <w:color w:val="000000"/>
          <w:sz w:val="20"/>
          <w:szCs w:val="20"/>
        </w:rPr>
        <w:t xml:space="preserve"> </w:t>
      </w:r>
      <w:r w:rsidRPr="00D7114B">
        <w:rPr>
          <w:i/>
          <w:color w:val="000000"/>
          <w:sz w:val="20"/>
          <w:szCs w:val="20"/>
        </w:rPr>
        <w:t>Yüksek Lisans Tezi,</w:t>
      </w:r>
      <w:r w:rsidRPr="006C12AD">
        <w:rPr>
          <w:color w:val="000000"/>
          <w:sz w:val="20"/>
          <w:szCs w:val="20"/>
        </w:rPr>
        <w:t xml:space="preserve"> Yıldız Teknik Üniversitesi, Fen Bilimleri Enstitüsü, Harita Mühendisliği Anabilim Dalı, Uzaktan Algılama ve CBS Programı, İstanbul, 90.</w:t>
      </w:r>
    </w:p>
    <w:p w:rsidR="006C12AD" w:rsidRPr="006C12AD" w:rsidRDefault="006C12AD" w:rsidP="006C12AD">
      <w:pPr>
        <w:pStyle w:val="GvdeMetni2"/>
        <w:spacing w:after="0" w:line="240" w:lineRule="auto"/>
        <w:jc w:val="both"/>
        <w:rPr>
          <w:rFonts w:eastAsiaTheme="minorHAnsi"/>
          <w:color w:val="000000" w:themeColor="text1"/>
          <w:sz w:val="20"/>
          <w:szCs w:val="20"/>
        </w:rPr>
      </w:pPr>
      <w:r w:rsidRPr="006C12AD">
        <w:rPr>
          <w:rFonts w:eastAsiaTheme="minorHAnsi"/>
          <w:b/>
          <w:color w:val="FF0000"/>
          <w:sz w:val="20"/>
          <w:szCs w:val="20"/>
        </w:rPr>
        <w:t xml:space="preserve">(Kaynak </w:t>
      </w:r>
      <w:r w:rsidR="006A2537">
        <w:rPr>
          <w:rFonts w:eastAsiaTheme="minorHAnsi"/>
          <w:b/>
          <w:color w:val="FF0000"/>
          <w:sz w:val="20"/>
          <w:szCs w:val="20"/>
        </w:rPr>
        <w:t>5</w:t>
      </w:r>
      <w:r w:rsidR="00756DB1">
        <w:rPr>
          <w:rFonts w:eastAsiaTheme="minorHAnsi"/>
          <w:b/>
          <w:color w:val="FF0000"/>
          <w:sz w:val="20"/>
          <w:szCs w:val="20"/>
        </w:rPr>
        <w:t>-6</w:t>
      </w:r>
      <w:r w:rsidRPr="006C12AD">
        <w:rPr>
          <w:rFonts w:eastAsiaTheme="minorHAnsi"/>
          <w:b/>
          <w:color w:val="FF0000"/>
          <w:sz w:val="20"/>
          <w:szCs w:val="20"/>
        </w:rPr>
        <w:t xml:space="preserve"> </w:t>
      </w:r>
      <w:r>
        <w:rPr>
          <w:rFonts w:eastAsiaTheme="minorHAnsi"/>
          <w:b/>
          <w:color w:val="FF0000"/>
          <w:sz w:val="20"/>
          <w:szCs w:val="20"/>
        </w:rPr>
        <w:t>Rapor</w:t>
      </w:r>
      <w:r w:rsidR="00756DB1">
        <w:rPr>
          <w:rFonts w:eastAsiaTheme="minorHAnsi"/>
          <w:b/>
          <w:color w:val="FF0000"/>
          <w:sz w:val="20"/>
          <w:szCs w:val="20"/>
        </w:rPr>
        <w:t>, Bildiri vs.</w:t>
      </w:r>
      <w:r w:rsidRPr="006C12AD">
        <w:rPr>
          <w:rFonts w:eastAsiaTheme="minorHAnsi"/>
          <w:b/>
          <w:color w:val="FF0000"/>
          <w:sz w:val="20"/>
          <w:szCs w:val="20"/>
        </w:rPr>
        <w:t xml:space="preserve"> </w:t>
      </w:r>
      <w:r w:rsidR="00F12DB2">
        <w:rPr>
          <w:rFonts w:eastAsiaTheme="minorHAnsi"/>
          <w:b/>
          <w:color w:val="FF0000"/>
          <w:sz w:val="20"/>
          <w:szCs w:val="20"/>
        </w:rPr>
        <w:t>Kayna</w:t>
      </w:r>
      <w:r w:rsidR="00E40EEE">
        <w:rPr>
          <w:rFonts w:eastAsiaTheme="minorHAnsi"/>
          <w:b/>
          <w:color w:val="FF0000"/>
          <w:sz w:val="20"/>
          <w:szCs w:val="20"/>
        </w:rPr>
        <w:t>ğı</w:t>
      </w:r>
      <w:r w:rsidR="00F12DB2">
        <w:rPr>
          <w:rFonts w:eastAsiaTheme="minorHAnsi"/>
          <w:b/>
          <w:color w:val="FF0000"/>
          <w:sz w:val="20"/>
          <w:szCs w:val="20"/>
        </w:rPr>
        <w:t xml:space="preserve"> </w:t>
      </w:r>
      <w:r w:rsidRPr="006C12AD">
        <w:rPr>
          <w:rFonts w:eastAsiaTheme="minorHAnsi"/>
          <w:b/>
          <w:color w:val="FF0000"/>
          <w:sz w:val="20"/>
          <w:szCs w:val="20"/>
        </w:rPr>
        <w:t>Örneği)</w:t>
      </w:r>
    </w:p>
    <w:p w:rsidR="0034655A" w:rsidRPr="006A2537" w:rsidRDefault="0034655A" w:rsidP="008B41F3">
      <w:pPr>
        <w:pStyle w:val="GvdeMetni2"/>
        <w:numPr>
          <w:ilvl w:val="0"/>
          <w:numId w:val="33"/>
        </w:numPr>
        <w:spacing w:after="0" w:line="240" w:lineRule="auto"/>
        <w:ind w:left="284" w:hanging="284"/>
        <w:jc w:val="both"/>
        <w:rPr>
          <w:rFonts w:eastAsiaTheme="minorHAnsi"/>
          <w:color w:val="000000" w:themeColor="text1"/>
          <w:sz w:val="20"/>
          <w:szCs w:val="20"/>
        </w:rPr>
      </w:pPr>
      <w:r w:rsidRPr="006C12AD">
        <w:rPr>
          <w:color w:val="000000" w:themeColor="text1"/>
          <w:sz w:val="20"/>
          <w:szCs w:val="20"/>
        </w:rPr>
        <w:t>MTA Gen</w:t>
      </w:r>
      <w:r w:rsidR="006C12AD">
        <w:rPr>
          <w:color w:val="000000" w:themeColor="text1"/>
          <w:sz w:val="20"/>
          <w:szCs w:val="20"/>
        </w:rPr>
        <w:t>el</w:t>
      </w:r>
      <w:r w:rsidRPr="006C12AD">
        <w:rPr>
          <w:color w:val="000000" w:themeColor="text1"/>
          <w:sz w:val="20"/>
          <w:szCs w:val="20"/>
        </w:rPr>
        <w:t xml:space="preserve"> Müd</w:t>
      </w:r>
      <w:r w:rsidR="006C12AD">
        <w:rPr>
          <w:color w:val="000000" w:themeColor="text1"/>
          <w:sz w:val="20"/>
          <w:szCs w:val="20"/>
        </w:rPr>
        <w:t>ürlüğü</w:t>
      </w:r>
      <w:r w:rsidRPr="006C12AD">
        <w:rPr>
          <w:color w:val="000000" w:themeColor="text1"/>
          <w:sz w:val="20"/>
          <w:szCs w:val="20"/>
        </w:rPr>
        <w:t xml:space="preserve">, </w:t>
      </w:r>
      <w:r w:rsidR="00D7114B">
        <w:rPr>
          <w:color w:val="000000" w:themeColor="text1"/>
          <w:sz w:val="20"/>
          <w:szCs w:val="20"/>
        </w:rPr>
        <w:t>(</w:t>
      </w:r>
      <w:r w:rsidRPr="006C12AD">
        <w:rPr>
          <w:color w:val="000000" w:themeColor="text1"/>
          <w:sz w:val="20"/>
          <w:szCs w:val="20"/>
        </w:rPr>
        <w:t>2002</w:t>
      </w:r>
      <w:r w:rsidR="00D7114B">
        <w:rPr>
          <w:color w:val="000000" w:themeColor="text1"/>
          <w:sz w:val="20"/>
          <w:szCs w:val="20"/>
        </w:rPr>
        <w:t>)</w:t>
      </w:r>
      <w:r w:rsidRPr="006C12AD">
        <w:rPr>
          <w:color w:val="000000" w:themeColor="text1"/>
          <w:sz w:val="20"/>
          <w:szCs w:val="20"/>
        </w:rPr>
        <w:t xml:space="preserve">. 1:100.000 </w:t>
      </w:r>
      <w:r w:rsidR="00894FA7" w:rsidRPr="006C12AD">
        <w:rPr>
          <w:color w:val="000000" w:themeColor="text1"/>
          <w:sz w:val="20"/>
          <w:szCs w:val="20"/>
        </w:rPr>
        <w:t>Ö</w:t>
      </w:r>
      <w:r w:rsidRPr="006C12AD">
        <w:rPr>
          <w:color w:val="000000" w:themeColor="text1"/>
          <w:sz w:val="20"/>
          <w:szCs w:val="20"/>
        </w:rPr>
        <w:t xml:space="preserve">lçekli, Başkale K51 ve Doğubayazıt J52-52 </w:t>
      </w:r>
      <w:r w:rsidR="00894FA7" w:rsidRPr="006C12AD">
        <w:rPr>
          <w:color w:val="000000" w:themeColor="text1"/>
          <w:sz w:val="20"/>
          <w:szCs w:val="20"/>
        </w:rPr>
        <w:t>Paftası Jeoloji Haritası</w:t>
      </w:r>
      <w:r w:rsidRPr="006C12AD">
        <w:rPr>
          <w:color w:val="000000" w:themeColor="text1"/>
          <w:sz w:val="20"/>
          <w:szCs w:val="20"/>
        </w:rPr>
        <w:t>, Jeoloji Etütleri Dairesi, Ankara</w:t>
      </w:r>
      <w:r w:rsidR="006C12AD">
        <w:rPr>
          <w:color w:val="000000" w:themeColor="text1"/>
          <w:sz w:val="20"/>
          <w:szCs w:val="20"/>
        </w:rPr>
        <w:t>.</w:t>
      </w:r>
    </w:p>
    <w:p w:rsidR="00756DB1" w:rsidRPr="00F72387" w:rsidRDefault="00756DB1" w:rsidP="00756DB1">
      <w:pPr>
        <w:numPr>
          <w:ilvl w:val="0"/>
          <w:numId w:val="33"/>
        </w:numPr>
        <w:autoSpaceDE w:val="0"/>
        <w:autoSpaceDN w:val="0"/>
        <w:adjustRightInd w:val="0"/>
        <w:ind w:left="284" w:hanging="284"/>
        <w:jc w:val="both"/>
        <w:rPr>
          <w:sz w:val="20"/>
          <w:szCs w:val="20"/>
          <w:lang w:val="en-US"/>
        </w:rPr>
      </w:pPr>
      <w:r>
        <w:rPr>
          <w:sz w:val="20"/>
          <w:szCs w:val="20"/>
          <w:lang w:val="en-US"/>
        </w:rPr>
        <w:t xml:space="preserve">Salomon, A.L., Wells, J. </w:t>
      </w:r>
      <w:r w:rsidR="00D7114B">
        <w:rPr>
          <w:sz w:val="20"/>
          <w:szCs w:val="20"/>
          <w:lang w:val="en-US"/>
        </w:rPr>
        <w:t>(</w:t>
      </w:r>
      <w:r w:rsidRPr="00F72387">
        <w:rPr>
          <w:sz w:val="20"/>
          <w:szCs w:val="20"/>
          <w:lang w:val="en-US"/>
        </w:rPr>
        <w:t>2018</w:t>
      </w:r>
      <w:r w:rsidR="00D7114B">
        <w:rPr>
          <w:sz w:val="20"/>
          <w:szCs w:val="20"/>
          <w:lang w:val="en-US"/>
        </w:rPr>
        <w:t>)</w:t>
      </w:r>
      <w:r w:rsidRPr="00F72387">
        <w:rPr>
          <w:sz w:val="20"/>
          <w:szCs w:val="20"/>
          <w:lang w:val="en-US"/>
        </w:rPr>
        <w:t>. Exploiting Imagery Data Collected with Unmanned Aircraft Systems (UAS) for Bridge Inspections (No. 18-03134).</w:t>
      </w:r>
    </w:p>
    <w:p w:rsidR="00F12DB2" w:rsidRPr="00F12DB2" w:rsidRDefault="00F12DB2" w:rsidP="00F12DB2">
      <w:pPr>
        <w:pStyle w:val="GvdeMetni2"/>
        <w:spacing w:after="0" w:line="240" w:lineRule="auto"/>
        <w:jc w:val="both"/>
        <w:rPr>
          <w:rFonts w:eastAsiaTheme="minorHAnsi"/>
          <w:color w:val="000000" w:themeColor="text1"/>
          <w:sz w:val="20"/>
          <w:szCs w:val="20"/>
        </w:rPr>
      </w:pPr>
      <w:r w:rsidRPr="006C12AD">
        <w:rPr>
          <w:rFonts w:eastAsiaTheme="minorHAnsi"/>
          <w:b/>
          <w:color w:val="FF0000"/>
          <w:sz w:val="20"/>
          <w:szCs w:val="20"/>
        </w:rPr>
        <w:t xml:space="preserve">(Kaynak </w:t>
      </w:r>
      <w:r w:rsidR="00756DB1">
        <w:rPr>
          <w:rFonts w:eastAsiaTheme="minorHAnsi"/>
          <w:b/>
          <w:color w:val="FF0000"/>
          <w:sz w:val="20"/>
          <w:szCs w:val="20"/>
        </w:rPr>
        <w:t>7</w:t>
      </w:r>
      <w:r w:rsidRPr="006C12AD">
        <w:rPr>
          <w:rFonts w:eastAsiaTheme="minorHAnsi"/>
          <w:b/>
          <w:color w:val="FF0000"/>
          <w:sz w:val="20"/>
          <w:szCs w:val="20"/>
        </w:rPr>
        <w:t xml:space="preserve"> </w:t>
      </w:r>
      <w:r>
        <w:rPr>
          <w:rFonts w:eastAsiaTheme="minorHAnsi"/>
          <w:b/>
          <w:color w:val="FF0000"/>
          <w:sz w:val="20"/>
          <w:szCs w:val="20"/>
        </w:rPr>
        <w:t>Kongre</w:t>
      </w:r>
      <w:r w:rsidRPr="006C12AD">
        <w:rPr>
          <w:rFonts w:eastAsiaTheme="minorHAnsi"/>
          <w:b/>
          <w:color w:val="FF0000"/>
          <w:sz w:val="20"/>
          <w:szCs w:val="20"/>
        </w:rPr>
        <w:t xml:space="preserve"> </w:t>
      </w:r>
      <w:r>
        <w:rPr>
          <w:rFonts w:eastAsiaTheme="minorHAnsi"/>
          <w:b/>
          <w:color w:val="FF0000"/>
          <w:sz w:val="20"/>
          <w:szCs w:val="20"/>
        </w:rPr>
        <w:t>Kayna</w:t>
      </w:r>
      <w:r w:rsidR="00E40EEE">
        <w:rPr>
          <w:rFonts w:eastAsiaTheme="minorHAnsi"/>
          <w:b/>
          <w:color w:val="FF0000"/>
          <w:sz w:val="20"/>
          <w:szCs w:val="20"/>
        </w:rPr>
        <w:t>ğı</w:t>
      </w:r>
      <w:r>
        <w:rPr>
          <w:rFonts w:eastAsiaTheme="minorHAnsi"/>
          <w:b/>
          <w:color w:val="FF0000"/>
          <w:sz w:val="20"/>
          <w:szCs w:val="20"/>
        </w:rPr>
        <w:t xml:space="preserve"> </w:t>
      </w:r>
      <w:r w:rsidRPr="006C12AD">
        <w:rPr>
          <w:rFonts w:eastAsiaTheme="minorHAnsi"/>
          <w:b/>
          <w:color w:val="FF0000"/>
          <w:sz w:val="20"/>
          <w:szCs w:val="20"/>
        </w:rPr>
        <w:t>Örneği)</w:t>
      </w:r>
    </w:p>
    <w:p w:rsidR="00F12DB2" w:rsidRPr="00F12DB2" w:rsidRDefault="00F12DB2" w:rsidP="008B41F3">
      <w:pPr>
        <w:pStyle w:val="GvdeMetni2"/>
        <w:numPr>
          <w:ilvl w:val="0"/>
          <w:numId w:val="33"/>
        </w:numPr>
        <w:spacing w:after="0" w:line="240" w:lineRule="auto"/>
        <w:ind w:left="284" w:hanging="284"/>
        <w:jc w:val="both"/>
        <w:rPr>
          <w:rFonts w:eastAsiaTheme="minorHAnsi"/>
          <w:color w:val="000000" w:themeColor="text1"/>
          <w:sz w:val="20"/>
          <w:szCs w:val="20"/>
        </w:rPr>
      </w:pPr>
      <w:r w:rsidRPr="001505BD">
        <w:rPr>
          <w:bCs/>
          <w:noProof/>
          <w:color w:val="000000"/>
          <w:sz w:val="20"/>
          <w:szCs w:val="20"/>
          <w:lang w:val="en-US"/>
        </w:rPr>
        <w:t xml:space="preserve">Kılıçkap, E. </w:t>
      </w:r>
      <w:r w:rsidR="00D7114B">
        <w:rPr>
          <w:bCs/>
          <w:noProof/>
          <w:color w:val="000000"/>
          <w:sz w:val="20"/>
          <w:szCs w:val="20"/>
          <w:lang w:val="en-US"/>
        </w:rPr>
        <w:t>(</w:t>
      </w:r>
      <w:r w:rsidRPr="001505BD">
        <w:rPr>
          <w:bCs/>
          <w:noProof/>
          <w:color w:val="000000"/>
          <w:sz w:val="20"/>
          <w:szCs w:val="20"/>
          <w:lang w:val="en-US"/>
        </w:rPr>
        <w:t>2010</w:t>
      </w:r>
      <w:r w:rsidR="00D7114B">
        <w:rPr>
          <w:bCs/>
          <w:noProof/>
          <w:color w:val="000000"/>
          <w:sz w:val="20"/>
          <w:szCs w:val="20"/>
          <w:lang w:val="en-US"/>
        </w:rPr>
        <w:t>)</w:t>
      </w:r>
      <w:r w:rsidRPr="001505BD">
        <w:rPr>
          <w:bCs/>
          <w:noProof/>
          <w:color w:val="000000"/>
          <w:sz w:val="20"/>
          <w:szCs w:val="20"/>
          <w:lang w:val="en-US"/>
        </w:rPr>
        <w:t xml:space="preserve">. CETP </w:t>
      </w:r>
      <w:r w:rsidR="00D7114B" w:rsidRPr="001505BD">
        <w:rPr>
          <w:bCs/>
          <w:noProof/>
          <w:color w:val="000000"/>
          <w:sz w:val="20"/>
          <w:szCs w:val="20"/>
          <w:lang w:val="en-US"/>
        </w:rPr>
        <w:t>kompozitlerin delinmesinde oluşan deformasyona delme parametrelerinin etkisinin incelenmesi</w:t>
      </w:r>
      <w:r w:rsidR="00947D7A" w:rsidRPr="00D7114B">
        <w:rPr>
          <w:bCs/>
          <w:i/>
          <w:noProof/>
          <w:color w:val="000000"/>
          <w:sz w:val="20"/>
          <w:szCs w:val="20"/>
          <w:lang w:val="en-US"/>
        </w:rPr>
        <w:t>.</w:t>
      </w:r>
      <w:r w:rsidRPr="00D7114B">
        <w:rPr>
          <w:bCs/>
          <w:i/>
          <w:noProof/>
          <w:color w:val="000000"/>
          <w:sz w:val="20"/>
          <w:szCs w:val="20"/>
          <w:lang w:val="en-US"/>
        </w:rPr>
        <w:t xml:space="preserve"> 2. Ulusal Tasarım İmalat ve Analiz Kongresi,</w:t>
      </w:r>
      <w:r w:rsidRPr="001505BD">
        <w:rPr>
          <w:bCs/>
          <w:noProof/>
          <w:color w:val="000000"/>
          <w:sz w:val="20"/>
          <w:szCs w:val="20"/>
          <w:lang w:val="en-US"/>
        </w:rPr>
        <w:t xml:space="preserve"> Balıkesir</w:t>
      </w:r>
      <w:r>
        <w:rPr>
          <w:bCs/>
          <w:noProof/>
          <w:color w:val="000000"/>
          <w:sz w:val="20"/>
          <w:szCs w:val="20"/>
          <w:lang w:val="en-US"/>
        </w:rPr>
        <w:t xml:space="preserve">, </w:t>
      </w:r>
      <w:r w:rsidRPr="00F548AF">
        <w:rPr>
          <w:bCs/>
          <w:noProof/>
          <w:color w:val="000000"/>
          <w:sz w:val="20"/>
          <w:szCs w:val="20"/>
          <w:lang w:val="en-US"/>
        </w:rPr>
        <w:t>76-84.</w:t>
      </w:r>
    </w:p>
    <w:p w:rsidR="00F12DB2" w:rsidRPr="00F12DB2" w:rsidRDefault="00F12DB2" w:rsidP="00F12DB2">
      <w:pPr>
        <w:pStyle w:val="GvdeMetni2"/>
        <w:spacing w:after="0" w:line="240" w:lineRule="auto"/>
        <w:jc w:val="both"/>
        <w:rPr>
          <w:rFonts w:eastAsiaTheme="minorHAnsi"/>
          <w:color w:val="000000" w:themeColor="text1"/>
          <w:sz w:val="20"/>
          <w:szCs w:val="20"/>
        </w:rPr>
      </w:pPr>
      <w:r w:rsidRPr="006C12AD">
        <w:rPr>
          <w:rFonts w:eastAsiaTheme="minorHAnsi"/>
          <w:b/>
          <w:color w:val="FF0000"/>
          <w:sz w:val="20"/>
          <w:szCs w:val="20"/>
        </w:rPr>
        <w:t xml:space="preserve">(Kaynak </w:t>
      </w:r>
      <w:r w:rsidR="00756DB1">
        <w:rPr>
          <w:rFonts w:eastAsiaTheme="minorHAnsi"/>
          <w:b/>
          <w:color w:val="FF0000"/>
          <w:sz w:val="20"/>
          <w:szCs w:val="20"/>
        </w:rPr>
        <w:t>8</w:t>
      </w:r>
      <w:r w:rsidR="00CB7500">
        <w:rPr>
          <w:rFonts w:eastAsiaTheme="minorHAnsi"/>
          <w:b/>
          <w:color w:val="FF0000"/>
          <w:sz w:val="20"/>
          <w:szCs w:val="20"/>
        </w:rPr>
        <w:t>-</w:t>
      </w:r>
      <w:r w:rsidR="006A2537">
        <w:rPr>
          <w:rFonts w:eastAsiaTheme="minorHAnsi"/>
          <w:b/>
          <w:color w:val="FF0000"/>
          <w:sz w:val="20"/>
          <w:szCs w:val="20"/>
        </w:rPr>
        <w:t>1</w:t>
      </w:r>
      <w:r w:rsidR="00756DB1">
        <w:rPr>
          <w:rFonts w:eastAsiaTheme="minorHAnsi"/>
          <w:b/>
          <w:color w:val="FF0000"/>
          <w:sz w:val="20"/>
          <w:szCs w:val="20"/>
        </w:rPr>
        <w:t>1</w:t>
      </w:r>
      <w:r w:rsidRPr="006C12AD">
        <w:rPr>
          <w:rFonts w:eastAsiaTheme="minorHAnsi"/>
          <w:b/>
          <w:color w:val="FF0000"/>
          <w:sz w:val="20"/>
          <w:szCs w:val="20"/>
        </w:rPr>
        <w:t xml:space="preserve"> </w:t>
      </w:r>
      <w:r w:rsidR="00CB7500">
        <w:rPr>
          <w:rFonts w:eastAsiaTheme="minorHAnsi"/>
          <w:b/>
          <w:color w:val="FF0000"/>
          <w:sz w:val="20"/>
          <w:szCs w:val="20"/>
        </w:rPr>
        <w:t>Kurum ve Kuruluş</w:t>
      </w:r>
      <w:r w:rsidRPr="006C12AD">
        <w:rPr>
          <w:rFonts w:eastAsiaTheme="minorHAnsi"/>
          <w:b/>
          <w:color w:val="FF0000"/>
          <w:sz w:val="20"/>
          <w:szCs w:val="20"/>
        </w:rPr>
        <w:t xml:space="preserve"> </w:t>
      </w:r>
      <w:r>
        <w:rPr>
          <w:rFonts w:eastAsiaTheme="minorHAnsi"/>
          <w:b/>
          <w:color w:val="FF0000"/>
          <w:sz w:val="20"/>
          <w:szCs w:val="20"/>
        </w:rPr>
        <w:t xml:space="preserve">Kaynağı </w:t>
      </w:r>
      <w:r w:rsidRPr="006C12AD">
        <w:rPr>
          <w:rFonts w:eastAsiaTheme="minorHAnsi"/>
          <w:b/>
          <w:color w:val="FF0000"/>
          <w:sz w:val="20"/>
          <w:szCs w:val="20"/>
        </w:rPr>
        <w:t>Örne</w:t>
      </w:r>
      <w:r w:rsidR="005C6451">
        <w:rPr>
          <w:rFonts w:eastAsiaTheme="minorHAnsi"/>
          <w:b/>
          <w:color w:val="FF0000"/>
          <w:sz w:val="20"/>
          <w:szCs w:val="20"/>
        </w:rPr>
        <w:t>kleri</w:t>
      </w:r>
      <w:r w:rsidRPr="006C12AD">
        <w:rPr>
          <w:rFonts w:eastAsiaTheme="minorHAnsi"/>
          <w:b/>
          <w:color w:val="FF0000"/>
          <w:sz w:val="20"/>
          <w:szCs w:val="20"/>
        </w:rPr>
        <w:t>)</w:t>
      </w:r>
    </w:p>
    <w:p w:rsidR="00F12DB2" w:rsidRPr="00CB7500" w:rsidRDefault="00CB7500" w:rsidP="008B41F3">
      <w:pPr>
        <w:pStyle w:val="GvdeMetni2"/>
        <w:numPr>
          <w:ilvl w:val="0"/>
          <w:numId w:val="33"/>
        </w:numPr>
        <w:spacing w:after="0" w:line="240" w:lineRule="auto"/>
        <w:ind w:left="284" w:hanging="284"/>
        <w:jc w:val="both"/>
        <w:rPr>
          <w:rFonts w:eastAsiaTheme="minorHAnsi"/>
          <w:color w:val="000000" w:themeColor="text1"/>
          <w:sz w:val="20"/>
          <w:szCs w:val="20"/>
        </w:rPr>
      </w:pPr>
      <w:r w:rsidRPr="0026710E">
        <w:rPr>
          <w:sz w:val="20"/>
          <w:szCs w:val="20"/>
        </w:rPr>
        <w:t xml:space="preserve">TS EN 1426, </w:t>
      </w:r>
      <w:r w:rsidR="00D7114B">
        <w:rPr>
          <w:sz w:val="20"/>
          <w:szCs w:val="20"/>
        </w:rPr>
        <w:t>(</w:t>
      </w:r>
      <w:r w:rsidRPr="0026710E">
        <w:rPr>
          <w:sz w:val="20"/>
          <w:szCs w:val="20"/>
        </w:rPr>
        <w:t>2015</w:t>
      </w:r>
      <w:r w:rsidR="00D7114B">
        <w:rPr>
          <w:sz w:val="20"/>
          <w:szCs w:val="20"/>
        </w:rPr>
        <w:t>)</w:t>
      </w:r>
      <w:r w:rsidRPr="0026710E">
        <w:rPr>
          <w:sz w:val="20"/>
          <w:szCs w:val="20"/>
        </w:rPr>
        <w:t>. Bitüm ve Bitümlü Bağlayıcılar-İğne Batma Derinliği Tayini, Ankara.</w:t>
      </w:r>
    </w:p>
    <w:p w:rsidR="002245EF" w:rsidRPr="00756DB1" w:rsidRDefault="00CB7500" w:rsidP="00CB7500">
      <w:pPr>
        <w:pStyle w:val="GvdeMetni2"/>
        <w:numPr>
          <w:ilvl w:val="0"/>
          <w:numId w:val="33"/>
        </w:numPr>
        <w:spacing w:after="0" w:line="240" w:lineRule="auto"/>
        <w:ind w:left="284" w:hanging="284"/>
        <w:jc w:val="both"/>
        <w:rPr>
          <w:rFonts w:eastAsiaTheme="minorHAnsi"/>
          <w:color w:val="000000" w:themeColor="text1"/>
          <w:sz w:val="20"/>
          <w:szCs w:val="20"/>
        </w:rPr>
      </w:pPr>
      <w:r w:rsidRPr="0026710E">
        <w:rPr>
          <w:sz w:val="20"/>
          <w:szCs w:val="20"/>
        </w:rPr>
        <w:t xml:space="preserve">ASTM D6927-15, </w:t>
      </w:r>
      <w:r w:rsidR="00D7114B">
        <w:rPr>
          <w:sz w:val="20"/>
          <w:szCs w:val="20"/>
        </w:rPr>
        <w:t>(</w:t>
      </w:r>
      <w:r w:rsidRPr="0026710E">
        <w:rPr>
          <w:sz w:val="20"/>
          <w:szCs w:val="20"/>
        </w:rPr>
        <w:t>2015</w:t>
      </w:r>
      <w:r w:rsidR="00D7114B">
        <w:rPr>
          <w:sz w:val="20"/>
          <w:szCs w:val="20"/>
        </w:rPr>
        <w:t>)</w:t>
      </w:r>
      <w:r w:rsidRPr="0026710E">
        <w:rPr>
          <w:sz w:val="20"/>
          <w:szCs w:val="20"/>
        </w:rPr>
        <w:t xml:space="preserve">. Standard Test </w:t>
      </w:r>
      <w:proofErr w:type="spellStart"/>
      <w:r w:rsidRPr="0026710E">
        <w:rPr>
          <w:sz w:val="20"/>
          <w:szCs w:val="20"/>
        </w:rPr>
        <w:t>Method</w:t>
      </w:r>
      <w:proofErr w:type="spellEnd"/>
      <w:r w:rsidRPr="0026710E">
        <w:rPr>
          <w:sz w:val="20"/>
          <w:szCs w:val="20"/>
        </w:rPr>
        <w:t xml:space="preserve"> </w:t>
      </w:r>
      <w:proofErr w:type="spellStart"/>
      <w:r w:rsidRPr="0026710E">
        <w:rPr>
          <w:sz w:val="20"/>
          <w:szCs w:val="20"/>
        </w:rPr>
        <w:t>for</w:t>
      </w:r>
      <w:proofErr w:type="spellEnd"/>
      <w:r w:rsidRPr="0026710E">
        <w:rPr>
          <w:sz w:val="20"/>
          <w:szCs w:val="20"/>
        </w:rPr>
        <w:t xml:space="preserve"> Marshall </w:t>
      </w:r>
      <w:proofErr w:type="spellStart"/>
      <w:r w:rsidRPr="0026710E">
        <w:rPr>
          <w:sz w:val="20"/>
          <w:szCs w:val="20"/>
        </w:rPr>
        <w:t>Stability</w:t>
      </w:r>
      <w:proofErr w:type="spellEnd"/>
      <w:r w:rsidRPr="0026710E">
        <w:rPr>
          <w:sz w:val="20"/>
          <w:szCs w:val="20"/>
        </w:rPr>
        <w:t xml:space="preserve"> </w:t>
      </w:r>
      <w:proofErr w:type="spellStart"/>
      <w:r w:rsidRPr="0026710E">
        <w:rPr>
          <w:sz w:val="20"/>
          <w:szCs w:val="20"/>
        </w:rPr>
        <w:t>and</w:t>
      </w:r>
      <w:proofErr w:type="spellEnd"/>
      <w:r w:rsidRPr="0026710E">
        <w:rPr>
          <w:sz w:val="20"/>
          <w:szCs w:val="20"/>
        </w:rPr>
        <w:t xml:space="preserve"> </w:t>
      </w:r>
      <w:proofErr w:type="spellStart"/>
      <w:r w:rsidRPr="0026710E">
        <w:rPr>
          <w:sz w:val="20"/>
          <w:szCs w:val="20"/>
        </w:rPr>
        <w:t>Flow</w:t>
      </w:r>
      <w:proofErr w:type="spellEnd"/>
      <w:r w:rsidRPr="0026710E">
        <w:rPr>
          <w:sz w:val="20"/>
          <w:szCs w:val="20"/>
        </w:rPr>
        <w:t xml:space="preserve"> of </w:t>
      </w:r>
      <w:proofErr w:type="spellStart"/>
      <w:r w:rsidRPr="0026710E">
        <w:rPr>
          <w:sz w:val="20"/>
          <w:szCs w:val="20"/>
        </w:rPr>
        <w:t>Asphalt</w:t>
      </w:r>
      <w:proofErr w:type="spellEnd"/>
      <w:r w:rsidRPr="0026710E">
        <w:rPr>
          <w:sz w:val="20"/>
          <w:szCs w:val="20"/>
        </w:rPr>
        <w:t xml:space="preserve"> </w:t>
      </w:r>
      <w:proofErr w:type="spellStart"/>
      <w:r w:rsidRPr="0026710E">
        <w:rPr>
          <w:sz w:val="20"/>
          <w:szCs w:val="20"/>
        </w:rPr>
        <w:t>Mixtures</w:t>
      </w:r>
      <w:proofErr w:type="spellEnd"/>
      <w:r w:rsidR="00947D7A">
        <w:rPr>
          <w:sz w:val="20"/>
          <w:szCs w:val="20"/>
        </w:rPr>
        <w:t>,</w:t>
      </w:r>
      <w:r w:rsidRPr="0026710E">
        <w:rPr>
          <w:sz w:val="20"/>
          <w:szCs w:val="20"/>
        </w:rPr>
        <w:t xml:space="preserve"> 7.</w:t>
      </w:r>
    </w:p>
    <w:p w:rsidR="00756DB1" w:rsidRPr="002245EF" w:rsidRDefault="00756DB1" w:rsidP="00756DB1">
      <w:pPr>
        <w:pStyle w:val="GvdeMetni2"/>
        <w:numPr>
          <w:ilvl w:val="0"/>
          <w:numId w:val="33"/>
        </w:numPr>
        <w:spacing w:after="0" w:line="240" w:lineRule="auto"/>
        <w:ind w:left="284" w:hanging="284"/>
        <w:jc w:val="both"/>
        <w:rPr>
          <w:rFonts w:eastAsiaTheme="minorHAnsi"/>
          <w:color w:val="000000" w:themeColor="text1"/>
          <w:sz w:val="20"/>
          <w:szCs w:val="20"/>
        </w:rPr>
      </w:pPr>
      <w:r w:rsidRPr="0026710E">
        <w:rPr>
          <w:sz w:val="20"/>
          <w:szCs w:val="20"/>
        </w:rPr>
        <w:t xml:space="preserve">OECD, </w:t>
      </w:r>
      <w:r w:rsidR="00D7114B">
        <w:rPr>
          <w:sz w:val="20"/>
          <w:szCs w:val="20"/>
        </w:rPr>
        <w:t>(</w:t>
      </w:r>
      <w:r w:rsidRPr="0026710E">
        <w:rPr>
          <w:sz w:val="20"/>
          <w:szCs w:val="20"/>
        </w:rPr>
        <w:t>1984</w:t>
      </w:r>
      <w:r w:rsidR="00D7114B">
        <w:rPr>
          <w:sz w:val="20"/>
          <w:szCs w:val="20"/>
        </w:rPr>
        <w:t>)</w:t>
      </w:r>
      <w:r w:rsidRPr="0026710E">
        <w:rPr>
          <w:sz w:val="20"/>
          <w:szCs w:val="20"/>
        </w:rPr>
        <w:t xml:space="preserve">. Road </w:t>
      </w:r>
      <w:proofErr w:type="spellStart"/>
      <w:r w:rsidRPr="0026710E">
        <w:rPr>
          <w:sz w:val="20"/>
          <w:szCs w:val="20"/>
        </w:rPr>
        <w:t>Surface</w:t>
      </w:r>
      <w:proofErr w:type="spellEnd"/>
      <w:r w:rsidRPr="0026710E">
        <w:rPr>
          <w:sz w:val="20"/>
          <w:szCs w:val="20"/>
        </w:rPr>
        <w:t xml:space="preserve"> </w:t>
      </w:r>
      <w:proofErr w:type="spellStart"/>
      <w:r w:rsidRPr="0026710E">
        <w:rPr>
          <w:sz w:val="20"/>
          <w:szCs w:val="20"/>
        </w:rPr>
        <w:t>Characteristics-Their</w:t>
      </w:r>
      <w:proofErr w:type="spellEnd"/>
      <w:r w:rsidRPr="0026710E">
        <w:rPr>
          <w:sz w:val="20"/>
          <w:szCs w:val="20"/>
        </w:rPr>
        <w:t xml:space="preserve"> </w:t>
      </w:r>
      <w:proofErr w:type="spellStart"/>
      <w:r w:rsidRPr="0026710E">
        <w:rPr>
          <w:sz w:val="20"/>
          <w:szCs w:val="20"/>
        </w:rPr>
        <w:t>Interaction</w:t>
      </w:r>
      <w:proofErr w:type="spellEnd"/>
      <w:r w:rsidRPr="0026710E">
        <w:rPr>
          <w:sz w:val="20"/>
          <w:szCs w:val="20"/>
        </w:rPr>
        <w:t xml:space="preserve"> </w:t>
      </w:r>
      <w:proofErr w:type="spellStart"/>
      <w:r w:rsidRPr="0026710E">
        <w:rPr>
          <w:sz w:val="20"/>
          <w:szCs w:val="20"/>
        </w:rPr>
        <w:t>and</w:t>
      </w:r>
      <w:proofErr w:type="spellEnd"/>
      <w:r w:rsidRPr="0026710E">
        <w:rPr>
          <w:sz w:val="20"/>
          <w:szCs w:val="20"/>
        </w:rPr>
        <w:t xml:space="preserve"> </w:t>
      </w:r>
      <w:proofErr w:type="spellStart"/>
      <w:r w:rsidRPr="0026710E">
        <w:rPr>
          <w:sz w:val="20"/>
          <w:szCs w:val="20"/>
        </w:rPr>
        <w:t>Their</w:t>
      </w:r>
      <w:proofErr w:type="spellEnd"/>
      <w:r w:rsidRPr="0026710E">
        <w:rPr>
          <w:sz w:val="20"/>
          <w:szCs w:val="20"/>
        </w:rPr>
        <w:t xml:space="preserve"> </w:t>
      </w:r>
      <w:proofErr w:type="spellStart"/>
      <w:r w:rsidRPr="0026710E">
        <w:rPr>
          <w:sz w:val="20"/>
          <w:szCs w:val="20"/>
        </w:rPr>
        <w:t>Optimization</w:t>
      </w:r>
      <w:proofErr w:type="spellEnd"/>
      <w:r w:rsidRPr="0026710E">
        <w:rPr>
          <w:sz w:val="20"/>
          <w:szCs w:val="20"/>
        </w:rPr>
        <w:t xml:space="preserve">. Road Transport </w:t>
      </w:r>
      <w:proofErr w:type="spellStart"/>
      <w:r w:rsidRPr="0026710E">
        <w:rPr>
          <w:sz w:val="20"/>
          <w:szCs w:val="20"/>
        </w:rPr>
        <w:t>Research</w:t>
      </w:r>
      <w:proofErr w:type="spellEnd"/>
      <w:r w:rsidRPr="0026710E">
        <w:rPr>
          <w:sz w:val="20"/>
          <w:szCs w:val="20"/>
        </w:rPr>
        <w:t>, Paris.</w:t>
      </w:r>
    </w:p>
    <w:p w:rsidR="00756DB1" w:rsidRPr="00756DB1" w:rsidRDefault="00756DB1" w:rsidP="00756DB1">
      <w:pPr>
        <w:pStyle w:val="GvdeMetni2"/>
        <w:spacing w:after="0" w:line="240" w:lineRule="auto"/>
        <w:jc w:val="both"/>
        <w:rPr>
          <w:rFonts w:eastAsiaTheme="minorHAnsi"/>
          <w:b/>
          <w:color w:val="FF0000"/>
          <w:sz w:val="20"/>
          <w:szCs w:val="20"/>
        </w:rPr>
      </w:pPr>
      <w:r>
        <w:rPr>
          <w:b/>
          <w:color w:val="FF0000"/>
          <w:sz w:val="20"/>
          <w:szCs w:val="20"/>
        </w:rPr>
        <w:t>(</w:t>
      </w:r>
      <w:r w:rsidRPr="00756DB1">
        <w:rPr>
          <w:b/>
          <w:color w:val="FF0000"/>
          <w:sz w:val="20"/>
          <w:szCs w:val="20"/>
        </w:rPr>
        <w:t>Kaynak Elektronik İse</w:t>
      </w:r>
      <w:r>
        <w:rPr>
          <w:b/>
          <w:color w:val="FF0000"/>
          <w:sz w:val="20"/>
          <w:szCs w:val="20"/>
        </w:rPr>
        <w:t>)</w:t>
      </w:r>
    </w:p>
    <w:p w:rsidR="002245EF" w:rsidRPr="005C6451" w:rsidRDefault="002245EF" w:rsidP="00CB7500">
      <w:pPr>
        <w:pStyle w:val="GvdeMetni2"/>
        <w:numPr>
          <w:ilvl w:val="0"/>
          <w:numId w:val="33"/>
        </w:numPr>
        <w:spacing w:after="0" w:line="240" w:lineRule="auto"/>
        <w:ind w:left="284" w:hanging="284"/>
        <w:jc w:val="both"/>
        <w:rPr>
          <w:rFonts w:eastAsiaTheme="minorHAnsi"/>
          <w:color w:val="000000" w:themeColor="text1"/>
          <w:sz w:val="20"/>
          <w:szCs w:val="20"/>
        </w:rPr>
      </w:pPr>
      <w:r w:rsidRPr="002245EF">
        <w:rPr>
          <w:sz w:val="20"/>
          <w:szCs w:val="20"/>
        </w:rPr>
        <w:t xml:space="preserve">Karayolları Genel Müdürlüğü, </w:t>
      </w:r>
      <w:r w:rsidRPr="002245EF">
        <w:rPr>
          <w:bCs/>
          <w:sz w:val="20"/>
        </w:rPr>
        <w:t>Ceylanpınar- Kızıltepe Yolu’nda Çalışmalar Törenle Başladı,</w:t>
      </w:r>
      <w:r w:rsidRPr="002245EF">
        <w:rPr>
          <w:sz w:val="16"/>
          <w:szCs w:val="20"/>
        </w:rPr>
        <w:t xml:space="preserve"> </w:t>
      </w:r>
      <w:r w:rsidRPr="002245EF">
        <w:rPr>
          <w:sz w:val="20"/>
          <w:szCs w:val="20"/>
        </w:rPr>
        <w:t>http://</w:t>
      </w:r>
      <w:hyperlink r:id="rId22" w:history="1">
        <w:r w:rsidRPr="002245EF">
          <w:rPr>
            <w:sz w:val="20"/>
            <w:szCs w:val="20"/>
          </w:rPr>
          <w:t>www.kgm.gov.tr//</w:t>
        </w:r>
      </w:hyperlink>
      <w:r w:rsidRPr="002245EF">
        <w:rPr>
          <w:sz w:val="20"/>
          <w:szCs w:val="20"/>
        </w:rPr>
        <w:t>. Erişim Tarihi: 12.12.2020, 2016, Ankara.</w:t>
      </w:r>
    </w:p>
    <w:p w:rsidR="00CB7500" w:rsidRPr="002245EF" w:rsidRDefault="00CB7500" w:rsidP="002245EF">
      <w:pPr>
        <w:pStyle w:val="GvdeMetni2"/>
        <w:spacing w:after="0" w:line="240" w:lineRule="auto"/>
        <w:jc w:val="both"/>
        <w:rPr>
          <w:rFonts w:eastAsiaTheme="minorHAnsi"/>
          <w:color w:val="000000" w:themeColor="text1"/>
          <w:sz w:val="20"/>
          <w:szCs w:val="20"/>
        </w:rPr>
      </w:pPr>
      <w:r w:rsidRPr="002245EF">
        <w:rPr>
          <w:rFonts w:eastAsiaTheme="minorHAnsi"/>
          <w:b/>
          <w:color w:val="FF0000"/>
          <w:sz w:val="20"/>
          <w:szCs w:val="20"/>
        </w:rPr>
        <w:t xml:space="preserve">(Kaynak </w:t>
      </w:r>
      <w:r w:rsidR="005C6451">
        <w:rPr>
          <w:rFonts w:eastAsiaTheme="minorHAnsi"/>
          <w:b/>
          <w:color w:val="FF0000"/>
          <w:sz w:val="20"/>
          <w:szCs w:val="20"/>
        </w:rPr>
        <w:t>1</w:t>
      </w:r>
      <w:r w:rsidR="00756DB1">
        <w:rPr>
          <w:rFonts w:eastAsiaTheme="minorHAnsi"/>
          <w:b/>
          <w:color w:val="FF0000"/>
          <w:sz w:val="20"/>
          <w:szCs w:val="20"/>
        </w:rPr>
        <w:t>2</w:t>
      </w:r>
      <w:r w:rsidR="005C6451">
        <w:rPr>
          <w:rFonts w:eastAsiaTheme="minorHAnsi"/>
          <w:b/>
          <w:color w:val="FF0000"/>
          <w:sz w:val="20"/>
          <w:szCs w:val="20"/>
        </w:rPr>
        <w:t>-1</w:t>
      </w:r>
      <w:r w:rsidR="00756DB1">
        <w:rPr>
          <w:rFonts w:eastAsiaTheme="minorHAnsi"/>
          <w:b/>
          <w:color w:val="FF0000"/>
          <w:sz w:val="20"/>
          <w:szCs w:val="20"/>
        </w:rPr>
        <w:t>4</w:t>
      </w:r>
      <w:r w:rsidRPr="002245EF">
        <w:rPr>
          <w:rFonts w:eastAsiaTheme="minorHAnsi"/>
          <w:b/>
          <w:color w:val="FF0000"/>
          <w:sz w:val="20"/>
          <w:szCs w:val="20"/>
        </w:rPr>
        <w:t xml:space="preserve"> </w:t>
      </w:r>
      <w:r w:rsidR="005C6451">
        <w:rPr>
          <w:rFonts w:eastAsiaTheme="minorHAnsi"/>
          <w:b/>
          <w:color w:val="FF0000"/>
          <w:sz w:val="20"/>
          <w:szCs w:val="20"/>
        </w:rPr>
        <w:t>Kitap</w:t>
      </w:r>
      <w:r w:rsidRPr="002245EF">
        <w:rPr>
          <w:rFonts w:eastAsiaTheme="minorHAnsi"/>
          <w:b/>
          <w:color w:val="FF0000"/>
          <w:sz w:val="20"/>
          <w:szCs w:val="20"/>
        </w:rPr>
        <w:t xml:space="preserve"> Kaynağı Örne</w:t>
      </w:r>
      <w:r w:rsidR="005C6451">
        <w:rPr>
          <w:rFonts w:eastAsiaTheme="minorHAnsi"/>
          <w:b/>
          <w:color w:val="FF0000"/>
          <w:sz w:val="20"/>
          <w:szCs w:val="20"/>
        </w:rPr>
        <w:t>kleri</w:t>
      </w:r>
      <w:r w:rsidRPr="002245EF">
        <w:rPr>
          <w:rFonts w:eastAsiaTheme="minorHAnsi"/>
          <w:b/>
          <w:color w:val="FF0000"/>
          <w:sz w:val="20"/>
          <w:szCs w:val="20"/>
        </w:rPr>
        <w:t>)</w:t>
      </w:r>
    </w:p>
    <w:p w:rsidR="0055297C" w:rsidRPr="0055297C" w:rsidRDefault="005168A4" w:rsidP="008B41F3">
      <w:pPr>
        <w:pStyle w:val="GvdeMetni2"/>
        <w:numPr>
          <w:ilvl w:val="0"/>
          <w:numId w:val="33"/>
        </w:numPr>
        <w:spacing w:after="0" w:line="240" w:lineRule="auto"/>
        <w:ind w:left="284" w:hanging="284"/>
        <w:jc w:val="both"/>
        <w:rPr>
          <w:rFonts w:eastAsiaTheme="minorHAnsi"/>
          <w:color w:val="000000" w:themeColor="text1"/>
          <w:sz w:val="20"/>
          <w:szCs w:val="20"/>
        </w:rPr>
      </w:pPr>
      <w:proofErr w:type="spellStart"/>
      <w:r w:rsidRPr="0055297C">
        <w:rPr>
          <w:color w:val="222222"/>
          <w:sz w:val="20"/>
          <w:szCs w:val="20"/>
          <w:shd w:val="clear" w:color="auto" w:fill="FFFFFF"/>
        </w:rPr>
        <w:t>Harrington</w:t>
      </w:r>
      <w:proofErr w:type="spellEnd"/>
      <w:r w:rsidRPr="0055297C">
        <w:rPr>
          <w:color w:val="222222"/>
          <w:sz w:val="20"/>
          <w:szCs w:val="20"/>
          <w:shd w:val="clear" w:color="auto" w:fill="FFFFFF"/>
        </w:rPr>
        <w:t>, P. (2012). </w:t>
      </w:r>
      <w:r w:rsidRPr="00D7114B">
        <w:rPr>
          <w:iCs/>
          <w:color w:val="222222"/>
          <w:sz w:val="20"/>
          <w:szCs w:val="20"/>
          <w:shd w:val="clear" w:color="auto" w:fill="FFFFFF"/>
        </w:rPr>
        <w:t xml:space="preserve">Machine </w:t>
      </w:r>
      <w:proofErr w:type="spellStart"/>
      <w:r w:rsidRPr="00D7114B">
        <w:rPr>
          <w:iCs/>
          <w:color w:val="222222"/>
          <w:sz w:val="20"/>
          <w:szCs w:val="20"/>
          <w:shd w:val="clear" w:color="auto" w:fill="FFFFFF"/>
        </w:rPr>
        <w:t>learning</w:t>
      </w:r>
      <w:proofErr w:type="spellEnd"/>
      <w:r w:rsidRPr="00D7114B">
        <w:rPr>
          <w:iCs/>
          <w:color w:val="222222"/>
          <w:sz w:val="20"/>
          <w:szCs w:val="20"/>
          <w:shd w:val="clear" w:color="auto" w:fill="FFFFFF"/>
        </w:rPr>
        <w:t xml:space="preserve"> in </w:t>
      </w:r>
      <w:proofErr w:type="spellStart"/>
      <w:r w:rsidRPr="00D7114B">
        <w:rPr>
          <w:iCs/>
          <w:color w:val="222222"/>
          <w:sz w:val="20"/>
          <w:szCs w:val="20"/>
          <w:shd w:val="clear" w:color="auto" w:fill="FFFFFF"/>
        </w:rPr>
        <w:t>action</w:t>
      </w:r>
      <w:proofErr w:type="spellEnd"/>
      <w:r w:rsidRPr="00D7114B">
        <w:rPr>
          <w:color w:val="222222"/>
          <w:sz w:val="20"/>
          <w:szCs w:val="20"/>
          <w:shd w:val="clear" w:color="auto" w:fill="FFFFFF"/>
        </w:rPr>
        <w:t>.</w:t>
      </w:r>
      <w:r w:rsidRPr="0055297C">
        <w:rPr>
          <w:color w:val="222222"/>
          <w:sz w:val="20"/>
          <w:szCs w:val="20"/>
          <w:shd w:val="clear" w:color="auto" w:fill="FFFFFF"/>
        </w:rPr>
        <w:t xml:space="preserve"> </w:t>
      </w:r>
      <w:proofErr w:type="spellStart"/>
      <w:r w:rsidRPr="0055297C">
        <w:rPr>
          <w:color w:val="222222"/>
          <w:sz w:val="20"/>
          <w:szCs w:val="20"/>
          <w:shd w:val="clear" w:color="auto" w:fill="FFFFFF"/>
        </w:rPr>
        <w:t>Simon</w:t>
      </w:r>
      <w:proofErr w:type="spellEnd"/>
      <w:r w:rsidRPr="0055297C">
        <w:rPr>
          <w:color w:val="222222"/>
          <w:sz w:val="20"/>
          <w:szCs w:val="20"/>
          <w:shd w:val="clear" w:color="auto" w:fill="FFFFFF"/>
        </w:rPr>
        <w:t xml:space="preserve"> </w:t>
      </w:r>
      <w:proofErr w:type="spellStart"/>
      <w:r w:rsidRPr="0055297C">
        <w:rPr>
          <w:color w:val="222222"/>
          <w:sz w:val="20"/>
          <w:szCs w:val="20"/>
          <w:shd w:val="clear" w:color="auto" w:fill="FFFFFF"/>
        </w:rPr>
        <w:t>and</w:t>
      </w:r>
      <w:proofErr w:type="spellEnd"/>
      <w:r w:rsidRPr="0055297C">
        <w:rPr>
          <w:color w:val="222222"/>
          <w:sz w:val="20"/>
          <w:szCs w:val="20"/>
          <w:shd w:val="clear" w:color="auto" w:fill="FFFFFF"/>
        </w:rPr>
        <w:t xml:space="preserve"> </w:t>
      </w:r>
      <w:proofErr w:type="spellStart"/>
      <w:r w:rsidRPr="0055297C">
        <w:rPr>
          <w:color w:val="222222"/>
          <w:sz w:val="20"/>
          <w:szCs w:val="20"/>
          <w:shd w:val="clear" w:color="auto" w:fill="FFFFFF"/>
        </w:rPr>
        <w:t>Schuster</w:t>
      </w:r>
      <w:proofErr w:type="spellEnd"/>
      <w:r w:rsidRPr="0055297C">
        <w:rPr>
          <w:color w:val="222222"/>
          <w:sz w:val="20"/>
          <w:szCs w:val="20"/>
          <w:shd w:val="clear" w:color="auto" w:fill="FFFFFF"/>
        </w:rPr>
        <w:t>.</w:t>
      </w:r>
    </w:p>
    <w:p w:rsidR="00CB7500" w:rsidRPr="005C6451" w:rsidRDefault="005C6451" w:rsidP="008B41F3">
      <w:pPr>
        <w:pStyle w:val="GvdeMetni2"/>
        <w:numPr>
          <w:ilvl w:val="0"/>
          <w:numId w:val="33"/>
        </w:numPr>
        <w:spacing w:after="0" w:line="240" w:lineRule="auto"/>
        <w:ind w:left="284" w:hanging="284"/>
        <w:jc w:val="both"/>
        <w:rPr>
          <w:rFonts w:eastAsiaTheme="minorHAnsi"/>
          <w:color w:val="000000" w:themeColor="text1"/>
          <w:sz w:val="20"/>
          <w:szCs w:val="20"/>
        </w:rPr>
      </w:pPr>
      <w:r w:rsidRPr="0026710E">
        <w:rPr>
          <w:sz w:val="20"/>
          <w:szCs w:val="20"/>
        </w:rPr>
        <w:t>Umar, F.</w:t>
      </w:r>
      <w:r w:rsidR="00D7114B">
        <w:rPr>
          <w:sz w:val="20"/>
          <w:szCs w:val="20"/>
        </w:rPr>
        <w:t xml:space="preserve"> ve</w:t>
      </w:r>
      <w:r w:rsidRPr="0026710E">
        <w:rPr>
          <w:sz w:val="20"/>
          <w:szCs w:val="20"/>
        </w:rPr>
        <w:t xml:space="preserve"> Ağar, E. </w:t>
      </w:r>
      <w:r w:rsidR="00D7114B">
        <w:rPr>
          <w:sz w:val="20"/>
          <w:szCs w:val="20"/>
        </w:rPr>
        <w:t>(</w:t>
      </w:r>
      <w:r w:rsidRPr="0026710E">
        <w:rPr>
          <w:sz w:val="20"/>
          <w:szCs w:val="20"/>
        </w:rPr>
        <w:t>1991</w:t>
      </w:r>
      <w:r w:rsidR="00D7114B">
        <w:rPr>
          <w:sz w:val="20"/>
          <w:szCs w:val="20"/>
        </w:rPr>
        <w:t>)</w:t>
      </w:r>
      <w:r w:rsidRPr="0026710E">
        <w:rPr>
          <w:sz w:val="20"/>
          <w:szCs w:val="20"/>
        </w:rPr>
        <w:t xml:space="preserve">. Yol </w:t>
      </w:r>
      <w:r w:rsidR="00D7114B">
        <w:rPr>
          <w:sz w:val="20"/>
          <w:szCs w:val="20"/>
        </w:rPr>
        <w:t>ü</w:t>
      </w:r>
      <w:r w:rsidRPr="0026710E">
        <w:rPr>
          <w:sz w:val="20"/>
          <w:szCs w:val="20"/>
        </w:rPr>
        <w:t>styapısı. İstanbul Teknik Üniversitesi İnşaat Fakültesi Matbaası, İstanbul, 339.</w:t>
      </w:r>
    </w:p>
    <w:p w:rsidR="00AE24AF" w:rsidRDefault="005C6451" w:rsidP="00AE24AF">
      <w:pPr>
        <w:pStyle w:val="GvdeMetni2"/>
        <w:numPr>
          <w:ilvl w:val="0"/>
          <w:numId w:val="33"/>
        </w:numPr>
        <w:spacing w:after="0" w:line="240" w:lineRule="auto"/>
        <w:ind w:left="284" w:hanging="284"/>
        <w:jc w:val="both"/>
        <w:rPr>
          <w:rFonts w:eastAsiaTheme="minorHAnsi"/>
          <w:color w:val="000000" w:themeColor="text1"/>
          <w:sz w:val="20"/>
          <w:szCs w:val="20"/>
        </w:rPr>
      </w:pPr>
      <w:r w:rsidRPr="00AE24AF">
        <w:rPr>
          <w:sz w:val="20"/>
          <w:szCs w:val="20"/>
        </w:rPr>
        <w:t xml:space="preserve">Tunç, A. </w:t>
      </w:r>
      <w:r w:rsidR="00D7114B">
        <w:rPr>
          <w:sz w:val="20"/>
          <w:szCs w:val="20"/>
        </w:rPr>
        <w:t>(</w:t>
      </w:r>
      <w:r w:rsidRPr="00AE24AF">
        <w:rPr>
          <w:sz w:val="20"/>
          <w:szCs w:val="20"/>
        </w:rPr>
        <w:t>2007</w:t>
      </w:r>
      <w:r w:rsidR="00D7114B">
        <w:rPr>
          <w:sz w:val="20"/>
          <w:szCs w:val="20"/>
        </w:rPr>
        <w:t>)</w:t>
      </w:r>
      <w:r w:rsidRPr="00AE24AF">
        <w:rPr>
          <w:sz w:val="20"/>
          <w:szCs w:val="20"/>
        </w:rPr>
        <w:t xml:space="preserve">. Yol </w:t>
      </w:r>
      <w:r w:rsidR="00D7114B">
        <w:rPr>
          <w:sz w:val="20"/>
          <w:szCs w:val="20"/>
        </w:rPr>
        <w:t>m</w:t>
      </w:r>
      <w:r w:rsidRPr="00AE24AF">
        <w:rPr>
          <w:sz w:val="20"/>
          <w:szCs w:val="20"/>
        </w:rPr>
        <w:t xml:space="preserve">alzemeleri ve </w:t>
      </w:r>
      <w:r w:rsidR="00D7114B">
        <w:rPr>
          <w:sz w:val="20"/>
          <w:szCs w:val="20"/>
        </w:rPr>
        <w:t>u</w:t>
      </w:r>
      <w:r w:rsidRPr="00AE24AF">
        <w:rPr>
          <w:sz w:val="20"/>
          <w:szCs w:val="20"/>
        </w:rPr>
        <w:t>ygulamaları. Nobel Yayınevi, Ankara, 840.</w:t>
      </w:r>
    </w:p>
    <w:p w:rsidR="00D7114B" w:rsidRDefault="00D7114B" w:rsidP="00AE24AF">
      <w:pPr>
        <w:pStyle w:val="GvdeMetni2"/>
        <w:spacing w:after="0" w:line="240" w:lineRule="auto"/>
        <w:jc w:val="both"/>
        <w:rPr>
          <w:rFonts w:eastAsiaTheme="minorHAnsi"/>
          <w:b/>
          <w:color w:val="FF0000"/>
          <w:sz w:val="20"/>
          <w:szCs w:val="20"/>
        </w:rPr>
      </w:pPr>
    </w:p>
    <w:p w:rsidR="00D7114B" w:rsidRDefault="00D7114B" w:rsidP="00AE24AF">
      <w:pPr>
        <w:pStyle w:val="GvdeMetni2"/>
        <w:spacing w:after="0" w:line="240" w:lineRule="auto"/>
        <w:jc w:val="both"/>
        <w:rPr>
          <w:rFonts w:eastAsiaTheme="minorHAnsi"/>
          <w:b/>
          <w:color w:val="FF0000"/>
          <w:sz w:val="20"/>
          <w:szCs w:val="20"/>
        </w:rPr>
      </w:pPr>
    </w:p>
    <w:p w:rsidR="00D7114B" w:rsidRDefault="00D7114B" w:rsidP="00AE24AF">
      <w:pPr>
        <w:pStyle w:val="GvdeMetni2"/>
        <w:spacing w:after="0" w:line="240" w:lineRule="auto"/>
        <w:jc w:val="both"/>
        <w:rPr>
          <w:rFonts w:eastAsiaTheme="minorHAnsi"/>
          <w:b/>
          <w:color w:val="FF0000"/>
          <w:sz w:val="20"/>
          <w:szCs w:val="20"/>
        </w:rPr>
      </w:pPr>
    </w:p>
    <w:p w:rsidR="00AE24AF" w:rsidRPr="00AE24AF" w:rsidRDefault="006A2537" w:rsidP="00AE24AF">
      <w:pPr>
        <w:pStyle w:val="GvdeMetni2"/>
        <w:spacing w:after="0" w:line="240" w:lineRule="auto"/>
        <w:jc w:val="both"/>
        <w:rPr>
          <w:rFonts w:eastAsiaTheme="minorHAnsi"/>
          <w:color w:val="000000" w:themeColor="text1"/>
          <w:sz w:val="20"/>
          <w:szCs w:val="20"/>
        </w:rPr>
      </w:pPr>
      <w:r w:rsidRPr="00AE24AF">
        <w:rPr>
          <w:rFonts w:eastAsiaTheme="minorHAnsi"/>
          <w:b/>
          <w:color w:val="FF0000"/>
          <w:sz w:val="20"/>
          <w:szCs w:val="20"/>
        </w:rPr>
        <w:lastRenderedPageBreak/>
        <w:t>(Kaynak 1</w:t>
      </w:r>
      <w:r w:rsidR="00AE24AF" w:rsidRPr="00AE24AF">
        <w:rPr>
          <w:rFonts w:eastAsiaTheme="minorHAnsi"/>
          <w:b/>
          <w:color w:val="FF0000"/>
          <w:sz w:val="20"/>
          <w:szCs w:val="20"/>
        </w:rPr>
        <w:t>5</w:t>
      </w:r>
      <w:r w:rsidRPr="00AE24AF">
        <w:rPr>
          <w:rFonts w:eastAsiaTheme="minorHAnsi"/>
          <w:b/>
          <w:color w:val="FF0000"/>
          <w:sz w:val="20"/>
          <w:szCs w:val="20"/>
        </w:rPr>
        <w:t xml:space="preserve"> </w:t>
      </w:r>
      <w:r w:rsidR="001D274C" w:rsidRPr="00AE24AF">
        <w:rPr>
          <w:rFonts w:eastAsiaTheme="minorHAnsi"/>
          <w:b/>
          <w:color w:val="FF0000"/>
          <w:sz w:val="20"/>
          <w:szCs w:val="20"/>
        </w:rPr>
        <w:t>Elektronik ortamdaki, İnternet</w:t>
      </w:r>
      <w:r w:rsidRPr="00AE24AF">
        <w:rPr>
          <w:rFonts w:eastAsiaTheme="minorHAnsi"/>
          <w:b/>
          <w:color w:val="FF0000"/>
          <w:sz w:val="20"/>
          <w:szCs w:val="20"/>
        </w:rPr>
        <w:t xml:space="preserve"> </w:t>
      </w:r>
      <w:r w:rsidR="001D274C" w:rsidRPr="00AE24AF">
        <w:rPr>
          <w:rFonts w:eastAsiaTheme="minorHAnsi"/>
          <w:b/>
          <w:color w:val="FF0000"/>
          <w:sz w:val="20"/>
          <w:szCs w:val="20"/>
        </w:rPr>
        <w:t xml:space="preserve">Bildirisi, Rapor </w:t>
      </w:r>
      <w:r w:rsidRPr="00AE24AF">
        <w:rPr>
          <w:rFonts w:eastAsiaTheme="minorHAnsi"/>
          <w:b/>
          <w:color w:val="FF0000"/>
          <w:sz w:val="20"/>
          <w:szCs w:val="20"/>
        </w:rPr>
        <w:t>Kaynağı Örnekleri)</w:t>
      </w:r>
      <w:bookmarkEnd w:id="1"/>
      <w:r w:rsidR="00AE24AF" w:rsidRPr="00AE24AF">
        <w:rPr>
          <w:rFonts w:eastAsiaTheme="minorHAnsi"/>
          <w:b/>
          <w:color w:val="FF0000"/>
          <w:sz w:val="20"/>
          <w:szCs w:val="20"/>
        </w:rPr>
        <w:t xml:space="preserve"> </w:t>
      </w:r>
    </w:p>
    <w:p w:rsidR="001E6840" w:rsidRPr="001E6840" w:rsidRDefault="00AE24AF" w:rsidP="001E6840">
      <w:pPr>
        <w:pStyle w:val="GvdeMetni2"/>
        <w:numPr>
          <w:ilvl w:val="0"/>
          <w:numId w:val="33"/>
        </w:numPr>
        <w:spacing w:after="0" w:line="240" w:lineRule="atLeast"/>
        <w:ind w:left="284" w:hanging="284"/>
        <w:jc w:val="both"/>
        <w:rPr>
          <w:rFonts w:eastAsia="TimesNewRoman"/>
          <w:color w:val="0000FF"/>
          <w:sz w:val="20"/>
          <w:szCs w:val="20"/>
          <w:u w:val="single"/>
        </w:rPr>
      </w:pPr>
      <w:proofErr w:type="spellStart"/>
      <w:r w:rsidRPr="001E6840">
        <w:rPr>
          <w:bCs/>
          <w:sz w:val="20"/>
        </w:rPr>
        <w:t>MathWorks</w:t>
      </w:r>
      <w:proofErr w:type="spellEnd"/>
      <w:r w:rsidRPr="001E6840">
        <w:rPr>
          <w:bCs/>
          <w:sz w:val="20"/>
        </w:rPr>
        <w:t xml:space="preserve">, </w:t>
      </w:r>
      <w:proofErr w:type="spellStart"/>
      <w:r w:rsidRPr="001E6840">
        <w:rPr>
          <w:bCs/>
          <w:sz w:val="20"/>
        </w:rPr>
        <w:t>Binarize</w:t>
      </w:r>
      <w:proofErr w:type="spellEnd"/>
      <w:r w:rsidRPr="001E6840">
        <w:rPr>
          <w:bCs/>
          <w:sz w:val="20"/>
        </w:rPr>
        <w:t xml:space="preserve"> 2-D </w:t>
      </w:r>
      <w:proofErr w:type="spellStart"/>
      <w:r w:rsidRPr="001E6840">
        <w:rPr>
          <w:bCs/>
          <w:sz w:val="20"/>
        </w:rPr>
        <w:t>Grayscale</w:t>
      </w:r>
      <w:proofErr w:type="spellEnd"/>
      <w:r w:rsidRPr="001E6840">
        <w:rPr>
          <w:bCs/>
          <w:sz w:val="20"/>
        </w:rPr>
        <w:t xml:space="preserve"> Image </w:t>
      </w:r>
      <w:proofErr w:type="spellStart"/>
      <w:r w:rsidRPr="001E6840">
        <w:rPr>
          <w:bCs/>
          <w:sz w:val="20"/>
        </w:rPr>
        <w:t>or</w:t>
      </w:r>
      <w:proofErr w:type="spellEnd"/>
      <w:r w:rsidRPr="001E6840">
        <w:rPr>
          <w:bCs/>
          <w:sz w:val="20"/>
        </w:rPr>
        <w:t xml:space="preserve"> 3-D Volume </w:t>
      </w:r>
      <w:proofErr w:type="spellStart"/>
      <w:r w:rsidRPr="001E6840">
        <w:rPr>
          <w:bCs/>
          <w:sz w:val="20"/>
        </w:rPr>
        <w:t>by</w:t>
      </w:r>
      <w:proofErr w:type="spellEnd"/>
      <w:r w:rsidRPr="001E6840">
        <w:rPr>
          <w:bCs/>
          <w:sz w:val="20"/>
        </w:rPr>
        <w:t xml:space="preserve"> </w:t>
      </w:r>
      <w:proofErr w:type="spellStart"/>
      <w:r w:rsidRPr="001E6840">
        <w:rPr>
          <w:bCs/>
          <w:sz w:val="20"/>
        </w:rPr>
        <w:t>Thresholding</w:t>
      </w:r>
      <w:proofErr w:type="spellEnd"/>
      <w:r w:rsidRPr="001E6840">
        <w:rPr>
          <w:bCs/>
          <w:sz w:val="20"/>
        </w:rPr>
        <w:t>, https://uk. mathworks.com/</w:t>
      </w:r>
      <w:proofErr w:type="spellStart"/>
      <w:r w:rsidRPr="001E6840">
        <w:rPr>
          <w:bCs/>
          <w:sz w:val="20"/>
        </w:rPr>
        <w:t>help</w:t>
      </w:r>
      <w:proofErr w:type="spellEnd"/>
      <w:r w:rsidRPr="001E6840">
        <w:rPr>
          <w:bCs/>
          <w:sz w:val="20"/>
        </w:rPr>
        <w:t>/</w:t>
      </w:r>
      <w:proofErr w:type="spellStart"/>
      <w:r w:rsidRPr="001E6840">
        <w:rPr>
          <w:bCs/>
          <w:sz w:val="20"/>
        </w:rPr>
        <w:t>images</w:t>
      </w:r>
      <w:proofErr w:type="spellEnd"/>
      <w:r w:rsidRPr="001E6840">
        <w:rPr>
          <w:bCs/>
          <w:sz w:val="20"/>
        </w:rPr>
        <w:t>/</w:t>
      </w:r>
      <w:proofErr w:type="spellStart"/>
      <w:r w:rsidRPr="001E6840">
        <w:rPr>
          <w:bCs/>
          <w:sz w:val="20"/>
        </w:rPr>
        <w:t>ref</w:t>
      </w:r>
      <w:proofErr w:type="spellEnd"/>
      <w:r w:rsidRPr="001E6840">
        <w:rPr>
          <w:bCs/>
          <w:sz w:val="20"/>
        </w:rPr>
        <w:t xml:space="preserve">/imbinarize.html, </w:t>
      </w:r>
      <w:r w:rsidR="00D7114B">
        <w:rPr>
          <w:bCs/>
          <w:sz w:val="20"/>
        </w:rPr>
        <w:t>Erişim Tarihi</w:t>
      </w:r>
      <w:r w:rsidRPr="001E6840">
        <w:rPr>
          <w:bCs/>
          <w:sz w:val="20"/>
        </w:rPr>
        <w:t>: 10.01.2021.</w:t>
      </w:r>
    </w:p>
    <w:p w:rsidR="001E6840" w:rsidRPr="001E6840" w:rsidRDefault="001E6840" w:rsidP="001E6840">
      <w:pPr>
        <w:pStyle w:val="ListeParagraf"/>
        <w:numPr>
          <w:ilvl w:val="0"/>
          <w:numId w:val="33"/>
        </w:numPr>
        <w:spacing w:line="240" w:lineRule="atLeast"/>
        <w:ind w:left="284" w:hanging="284"/>
        <w:jc w:val="both"/>
        <w:rPr>
          <w:rStyle w:val="Kpr"/>
          <w:rFonts w:eastAsia="TimesNewRoman"/>
          <w:color w:val="000000" w:themeColor="text1"/>
          <w:sz w:val="20"/>
          <w:szCs w:val="20"/>
          <w:u w:val="none"/>
        </w:rPr>
      </w:pPr>
      <w:r w:rsidRPr="00C05FBC">
        <w:rPr>
          <w:bCs/>
          <w:noProof/>
          <w:sz w:val="20"/>
          <w:szCs w:val="20"/>
        </w:rPr>
        <w:t>Tekstil Sektöründe Dijital Dönüşüm ve Yeni Nesil Ürünler</w:t>
      </w:r>
      <w:r>
        <w:rPr>
          <w:bCs/>
          <w:noProof/>
          <w:sz w:val="20"/>
          <w:szCs w:val="20"/>
        </w:rPr>
        <w:t>,</w:t>
      </w:r>
      <w:r>
        <w:t xml:space="preserve"> </w:t>
      </w:r>
      <w:r w:rsidRPr="00C05FBC">
        <w:rPr>
          <w:sz w:val="20"/>
          <w:szCs w:val="20"/>
        </w:rPr>
        <w:t>http://www.</w:t>
      </w:r>
      <w:r>
        <w:rPr>
          <w:sz w:val="20"/>
          <w:szCs w:val="20"/>
        </w:rPr>
        <w:t>s</w:t>
      </w:r>
      <w:r w:rsidRPr="00C05FBC">
        <w:rPr>
          <w:sz w:val="20"/>
          <w:szCs w:val="20"/>
        </w:rPr>
        <w:t>anayinindijital</w:t>
      </w:r>
      <w:r>
        <w:rPr>
          <w:sz w:val="20"/>
          <w:szCs w:val="20"/>
        </w:rPr>
        <w:t xml:space="preserve"> </w:t>
      </w:r>
      <w:r w:rsidRPr="00C05FBC">
        <w:rPr>
          <w:sz w:val="20"/>
          <w:szCs w:val="20"/>
        </w:rPr>
        <w:t>donusumu.com/tekstil-sektorunde-dijital-donusum-ve-yeni-nesil-urunler</w:t>
      </w:r>
      <w:r w:rsidRPr="001E6840">
        <w:rPr>
          <w:color w:val="000000" w:themeColor="text1"/>
          <w:sz w:val="20"/>
          <w:szCs w:val="20"/>
        </w:rPr>
        <w:t>/</w:t>
      </w:r>
      <w:r w:rsidRPr="001E6840">
        <w:rPr>
          <w:rStyle w:val="Kpr"/>
          <w:color w:val="000000" w:themeColor="text1"/>
          <w:sz w:val="20"/>
          <w:szCs w:val="20"/>
          <w:u w:val="none"/>
        </w:rPr>
        <w:t>, Erişim tarihi: Kasım 2020.</w:t>
      </w:r>
    </w:p>
    <w:sectPr w:rsidR="001E6840" w:rsidRPr="001E6840" w:rsidSect="006D6410">
      <w:headerReference w:type="even" r:id="rId23"/>
      <w:footerReference w:type="even" r:id="rId24"/>
      <w:footerReference w:type="default" r:id="rId25"/>
      <w:type w:val="continuous"/>
      <w:pgSz w:w="11906" w:h="16838" w:code="9"/>
      <w:pgMar w:top="1701" w:right="1701" w:bottom="1701" w:left="1701" w:header="851" w:footer="1134" w:gutter="0"/>
      <w:pgNumType w:fmt="numberInDash"/>
      <w:cols w:space="284"/>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7977" w:rsidRDefault="00087977" w:rsidP="00FF5401">
      <w:r>
        <w:separator/>
      </w:r>
    </w:p>
  </w:endnote>
  <w:endnote w:type="continuationSeparator" w:id="0">
    <w:p w:rsidR="00087977" w:rsidRDefault="00087977" w:rsidP="00FF5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1F3" w:rsidRDefault="008B41F3" w:rsidP="0060035A">
    <w:pPr>
      <w:pStyle w:val="AltBilgi"/>
      <w:tabs>
        <w:tab w:val="clear" w:pos="4536"/>
        <w:tab w:val="left" w:pos="2835"/>
      </w:tabs>
    </w:pPr>
    <w:r>
      <w:rPr>
        <w:sz w:val="20"/>
      </w:rPr>
      <w:t xml:space="preserve">2                                                                                                </w:t>
    </w:r>
    <w:r w:rsidRPr="005E6755">
      <w:rPr>
        <w:i/>
        <w:sz w:val="18"/>
      </w:rPr>
      <w:t>Ç.Ü.</w:t>
    </w:r>
    <w:r>
      <w:rPr>
        <w:i/>
        <w:sz w:val="18"/>
      </w:rPr>
      <w:t xml:space="preserve"> </w:t>
    </w:r>
    <w:r w:rsidRPr="005E6755">
      <w:rPr>
        <w:i/>
        <w:sz w:val="18"/>
      </w:rPr>
      <w:t>Müh.</w:t>
    </w:r>
    <w:r>
      <w:rPr>
        <w:i/>
        <w:sz w:val="18"/>
      </w:rPr>
      <w:t xml:space="preserve"> </w:t>
    </w:r>
    <w:r w:rsidRPr="005E6755">
      <w:rPr>
        <w:i/>
        <w:sz w:val="18"/>
      </w:rPr>
      <w:t>Mim.</w:t>
    </w:r>
    <w:r>
      <w:rPr>
        <w:i/>
        <w:sz w:val="18"/>
      </w:rPr>
      <w:t xml:space="preserve"> </w:t>
    </w:r>
    <w:r w:rsidRPr="005E6755">
      <w:rPr>
        <w:i/>
        <w:sz w:val="18"/>
      </w:rPr>
      <w:t>Fak.</w:t>
    </w:r>
    <w:r>
      <w:rPr>
        <w:i/>
        <w:sz w:val="18"/>
      </w:rPr>
      <w:t xml:space="preserve"> </w:t>
    </w:r>
    <w:r w:rsidRPr="005E6755">
      <w:rPr>
        <w:i/>
        <w:sz w:val="18"/>
      </w:rPr>
      <w:t xml:space="preserve">Dergisi, </w:t>
    </w:r>
    <w:r>
      <w:rPr>
        <w:i/>
        <w:sz w:val="18"/>
      </w:rPr>
      <w:t>31(2),</w:t>
    </w:r>
    <w:r w:rsidRPr="005E6755">
      <w:rPr>
        <w:i/>
        <w:sz w:val="18"/>
      </w:rPr>
      <w:t xml:space="preserve"> </w:t>
    </w:r>
    <w:r>
      <w:rPr>
        <w:i/>
        <w:sz w:val="18"/>
      </w:rPr>
      <w:t>Aralık</w:t>
    </w:r>
    <w:r w:rsidRPr="005E6755">
      <w:rPr>
        <w:i/>
        <w:sz w:val="18"/>
      </w:rPr>
      <w:t xml:space="preserve"> 201</w:t>
    </w:r>
    <w:r>
      <w:rPr>
        <w:i/>
        <w:sz w:val="18"/>
      </w:rPr>
      <w:t>6</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1F3" w:rsidRPr="00B4749B" w:rsidRDefault="008B41F3" w:rsidP="00B4749B">
    <w:pPr>
      <w:pStyle w:val="AltBilgi"/>
      <w:tabs>
        <w:tab w:val="clear" w:pos="4536"/>
        <w:tab w:val="clear" w:pos="9072"/>
        <w:tab w:val="right" w:pos="8505"/>
      </w:tabs>
      <w:rPr>
        <w:sz w:val="14"/>
        <w:szCs w:val="18"/>
      </w:rPr>
    </w:pPr>
    <w:r w:rsidRPr="00A53651">
      <w:rPr>
        <w:i/>
        <w:sz w:val="18"/>
        <w:szCs w:val="18"/>
      </w:rPr>
      <w:t>Ç.Ü. Müh. Mim. Fak. Dergisi, 3</w:t>
    </w:r>
    <w:r>
      <w:rPr>
        <w:i/>
        <w:sz w:val="18"/>
        <w:szCs w:val="18"/>
      </w:rPr>
      <w:t>5</w:t>
    </w:r>
    <w:r w:rsidRPr="00A53651">
      <w:rPr>
        <w:i/>
        <w:sz w:val="18"/>
        <w:szCs w:val="18"/>
      </w:rPr>
      <w:t>(</w:t>
    </w:r>
    <w:r>
      <w:rPr>
        <w:i/>
        <w:sz w:val="18"/>
        <w:szCs w:val="18"/>
      </w:rPr>
      <w:t>2</w:t>
    </w:r>
    <w:r w:rsidRPr="00A53651">
      <w:rPr>
        <w:i/>
        <w:sz w:val="18"/>
        <w:szCs w:val="18"/>
      </w:rPr>
      <w:t>), Haziran 20</w:t>
    </w:r>
    <w:r>
      <w:rPr>
        <w:i/>
        <w:sz w:val="18"/>
        <w:szCs w:val="18"/>
      </w:rPr>
      <w:t>20</w:t>
    </w:r>
    <w:r>
      <w:rPr>
        <w:sz w:val="18"/>
        <w:szCs w:val="18"/>
      </w:rPr>
      <w:tab/>
    </w:r>
    <w:sdt>
      <w:sdtPr>
        <w:id w:val="848138621"/>
        <w:docPartObj>
          <w:docPartGallery w:val="Page Numbers (Bottom of Page)"/>
          <w:docPartUnique/>
        </w:docPartObj>
      </w:sdtPr>
      <w:sdtEndPr>
        <w:rPr>
          <w:sz w:val="20"/>
        </w:rPr>
      </w:sdtEndPr>
      <w:sdtContent>
        <w:r w:rsidRPr="00B4749B">
          <w:rPr>
            <w:sz w:val="20"/>
          </w:rPr>
          <w:fldChar w:fldCharType="begin"/>
        </w:r>
        <w:r w:rsidRPr="00B4749B">
          <w:rPr>
            <w:sz w:val="20"/>
          </w:rPr>
          <w:instrText>PAGE   \* MERGEFORMAT</w:instrText>
        </w:r>
        <w:r w:rsidRPr="00B4749B">
          <w:rPr>
            <w:sz w:val="20"/>
          </w:rPr>
          <w:fldChar w:fldCharType="separate"/>
        </w:r>
        <w:r w:rsidR="001E7E01">
          <w:rPr>
            <w:noProof/>
            <w:sz w:val="20"/>
          </w:rPr>
          <w:t>5</w:t>
        </w:r>
        <w:r w:rsidRPr="00B4749B">
          <w:rPr>
            <w:sz w:val="20"/>
          </w:rPr>
          <w:fldChar w:fldCharType="end"/>
        </w:r>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1F3" w:rsidRPr="00904780" w:rsidRDefault="00904780" w:rsidP="00B4749B">
    <w:pPr>
      <w:pStyle w:val="AltBilgi"/>
      <w:tabs>
        <w:tab w:val="clear" w:pos="4536"/>
        <w:tab w:val="clear" w:pos="9072"/>
        <w:tab w:val="right" w:pos="8505"/>
      </w:tabs>
      <w:rPr>
        <w:color w:val="FFFFFF" w:themeColor="background1"/>
        <w:sz w:val="14"/>
        <w:szCs w:val="18"/>
      </w:rPr>
    </w:pPr>
    <w:r w:rsidRPr="00904780">
      <w:rPr>
        <w:rFonts w:eastAsia="TimesNewRoman"/>
        <w:noProof/>
        <w:color w:val="FFFFFF" w:themeColor="background1"/>
      </w:rPr>
      <mc:AlternateContent>
        <mc:Choice Requires="wps">
          <w:drawing>
            <wp:anchor distT="45720" distB="45720" distL="114300" distR="114300" simplePos="0" relativeHeight="251670528" behindDoc="1" locked="0" layoutInCell="1" allowOverlap="1" wp14:anchorId="71E70E33" wp14:editId="4818BB07">
              <wp:simplePos x="0" y="0"/>
              <wp:positionH relativeFrom="margin">
                <wp:posOffset>0</wp:posOffset>
              </wp:positionH>
              <wp:positionV relativeFrom="paragraph">
                <wp:posOffset>-11430</wp:posOffset>
              </wp:positionV>
              <wp:extent cx="5471795" cy="251460"/>
              <wp:effectExtent l="0" t="0" r="0" b="0"/>
              <wp:wrapNone/>
              <wp:docPr id="13" name="Metin Kutus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795" cy="251460"/>
                      </a:xfrm>
                      <a:prstGeom prst="roundRect">
                        <a:avLst/>
                      </a:prstGeom>
                      <a:solidFill>
                        <a:srgbClr val="006600"/>
                      </a:solidFill>
                      <a:ln w="9525">
                        <a:noFill/>
                        <a:miter lim="800000"/>
                        <a:headEnd/>
                        <a:tailEnd/>
                      </a:ln>
                    </wps:spPr>
                    <wps:txbx>
                      <w:txbxContent>
                        <w:p w:rsidR="00904780" w:rsidRDefault="00904780" w:rsidP="009047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1E70E33" id="Metin Kutusu 13" o:spid="_x0000_s1027" style="position:absolute;margin-left:0;margin-top:-.9pt;width:430.85pt;height:19.8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" fillcolor="#060" stroked="f">
              <v:stroke joinstyle="miter"/>
              <v:textbox>
                <w:txbxContent>
                  <w:p w:rsidR="00904780" w:rsidRDefault="00904780" w:rsidP="00904780"/>
                </w:txbxContent>
              </v:textbox>
              <w10:wrap anchorx="margin"/>
            </v:roundrect>
          </w:pict>
        </mc:Fallback>
      </mc:AlternateContent>
    </w:r>
    <w:r w:rsidR="008B41F3" w:rsidRPr="00904780">
      <w:rPr>
        <w:i/>
        <w:color w:val="FFFFFF" w:themeColor="background1"/>
        <w:sz w:val="18"/>
        <w:szCs w:val="18"/>
      </w:rPr>
      <w:t>Ç.Ü. Müh. Fak. Dergisi, 3</w:t>
    </w:r>
    <w:r w:rsidR="00B663C6" w:rsidRPr="00904780">
      <w:rPr>
        <w:i/>
        <w:color w:val="FFFFFF" w:themeColor="background1"/>
        <w:sz w:val="18"/>
        <w:szCs w:val="18"/>
      </w:rPr>
      <w:t>9</w:t>
    </w:r>
    <w:r w:rsidR="008B41F3" w:rsidRPr="00904780">
      <w:rPr>
        <w:i/>
        <w:color w:val="FFFFFF" w:themeColor="background1"/>
        <w:sz w:val="18"/>
        <w:szCs w:val="18"/>
      </w:rPr>
      <w:t>(</w:t>
    </w:r>
    <w:r w:rsidR="00B663C6" w:rsidRPr="00904780">
      <w:rPr>
        <w:i/>
        <w:color w:val="FFFFFF" w:themeColor="background1"/>
        <w:sz w:val="18"/>
        <w:szCs w:val="18"/>
      </w:rPr>
      <w:t>3</w:t>
    </w:r>
    <w:r w:rsidR="008B41F3" w:rsidRPr="00904780">
      <w:rPr>
        <w:i/>
        <w:color w:val="FFFFFF" w:themeColor="background1"/>
        <w:sz w:val="18"/>
        <w:szCs w:val="18"/>
      </w:rPr>
      <w:t xml:space="preserve">), </w:t>
    </w:r>
    <w:r w:rsidR="00B663C6" w:rsidRPr="00904780">
      <w:rPr>
        <w:i/>
        <w:color w:val="FFFFFF" w:themeColor="background1"/>
        <w:sz w:val="18"/>
        <w:szCs w:val="18"/>
      </w:rPr>
      <w:t>Eylül</w:t>
    </w:r>
    <w:r w:rsidR="008B41F3" w:rsidRPr="00904780">
      <w:rPr>
        <w:i/>
        <w:color w:val="FFFFFF" w:themeColor="background1"/>
        <w:sz w:val="18"/>
        <w:szCs w:val="18"/>
      </w:rPr>
      <w:t xml:space="preserve"> 202</w:t>
    </w:r>
    <w:r w:rsidR="00B663C6" w:rsidRPr="00904780">
      <w:rPr>
        <w:i/>
        <w:color w:val="FFFFFF" w:themeColor="background1"/>
        <w:sz w:val="18"/>
        <w:szCs w:val="18"/>
      </w:rPr>
      <w:t>4</w:t>
    </w:r>
    <w:r w:rsidR="008B41F3" w:rsidRPr="00904780">
      <w:rPr>
        <w:color w:val="FFFFFF" w:themeColor="background1"/>
        <w:sz w:val="18"/>
        <w:szCs w:val="18"/>
      </w:rPr>
      <w:tab/>
    </w:r>
    <w:sdt>
      <w:sdtPr>
        <w:rPr>
          <w:color w:val="FFFFFF" w:themeColor="background1"/>
        </w:rPr>
        <w:id w:val="-749338419"/>
        <w:docPartObj>
          <w:docPartGallery w:val="Page Numbers (Bottom of Page)"/>
          <w:docPartUnique/>
        </w:docPartObj>
      </w:sdtPr>
      <w:sdtEndPr>
        <w:rPr>
          <w:sz w:val="20"/>
        </w:rPr>
      </w:sdtEndPr>
      <w:sdtContent>
        <w:r w:rsidR="008B41F3" w:rsidRPr="00904780">
          <w:rPr>
            <w:color w:val="FFFFFF" w:themeColor="background1"/>
            <w:sz w:val="20"/>
          </w:rPr>
          <w:fldChar w:fldCharType="begin"/>
        </w:r>
        <w:r w:rsidR="008B41F3" w:rsidRPr="00904780">
          <w:rPr>
            <w:color w:val="FFFFFF" w:themeColor="background1"/>
            <w:sz w:val="20"/>
          </w:rPr>
          <w:instrText>PAGE   \* MERGEFORMAT</w:instrText>
        </w:r>
        <w:r w:rsidR="008B41F3" w:rsidRPr="00904780">
          <w:rPr>
            <w:color w:val="FFFFFF" w:themeColor="background1"/>
            <w:sz w:val="20"/>
          </w:rPr>
          <w:fldChar w:fldCharType="separate"/>
        </w:r>
        <w:r w:rsidR="001267BC">
          <w:rPr>
            <w:noProof/>
            <w:color w:val="FFFFFF" w:themeColor="background1"/>
            <w:sz w:val="20"/>
          </w:rPr>
          <w:t>- 1 -</w:t>
        </w:r>
        <w:r w:rsidR="008B41F3" w:rsidRPr="00904780">
          <w:rPr>
            <w:color w:val="FFFFFF" w:themeColor="background1"/>
            <w:sz w:val="20"/>
          </w:rPr>
          <w:fldChar w:fldCharType="end"/>
        </w:r>
      </w:sdtContent>
    </w:sdt>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1F3" w:rsidRPr="003959CD" w:rsidRDefault="00CA1160" w:rsidP="00B4749B">
    <w:pPr>
      <w:pStyle w:val="AltBilgi"/>
      <w:tabs>
        <w:tab w:val="clear" w:pos="4536"/>
        <w:tab w:val="clear" w:pos="9072"/>
        <w:tab w:val="right" w:pos="8505"/>
      </w:tabs>
      <w:rPr>
        <w:color w:val="FFFFFF" w:themeColor="background1"/>
        <w:sz w:val="18"/>
        <w:szCs w:val="18"/>
      </w:rPr>
    </w:pPr>
    <w:r w:rsidRPr="003959CD">
      <w:rPr>
        <w:rFonts w:eastAsia="TimesNewRoman"/>
        <w:noProof/>
        <w:color w:val="FFFFFF" w:themeColor="background1"/>
      </w:rPr>
      <mc:AlternateContent>
        <mc:Choice Requires="wps">
          <w:drawing>
            <wp:anchor distT="45720" distB="45720" distL="114300" distR="114300" simplePos="0" relativeHeight="251668480" behindDoc="1" locked="0" layoutInCell="1" allowOverlap="1" wp14:anchorId="10618944" wp14:editId="08DBA057">
              <wp:simplePos x="0" y="0"/>
              <wp:positionH relativeFrom="margin">
                <wp:posOffset>0</wp:posOffset>
              </wp:positionH>
              <wp:positionV relativeFrom="paragraph">
                <wp:posOffset>-20955</wp:posOffset>
              </wp:positionV>
              <wp:extent cx="5471795" cy="251460"/>
              <wp:effectExtent l="0" t="0" r="0" b="0"/>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795" cy="251460"/>
                      </a:xfrm>
                      <a:prstGeom prst="roundRect">
                        <a:avLst/>
                      </a:prstGeom>
                      <a:solidFill>
                        <a:srgbClr val="006600"/>
                      </a:solidFill>
                      <a:ln w="9525">
                        <a:noFill/>
                        <a:miter lim="800000"/>
                        <a:headEnd/>
                        <a:tailEnd/>
                      </a:ln>
                    </wps:spPr>
                    <wps:txbx>
                      <w:txbxContent>
                        <w:p w:rsidR="00CA1160" w:rsidRDefault="00CA1160" w:rsidP="00CA11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0618944" id="Metin Kutusu 11" o:spid="_x0000_s1029" style="position:absolute;margin-left:0;margin-top:-1.65pt;width:430.85pt;height:19.8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" fillcolor="#060" stroked="f">
              <v:stroke joinstyle="miter"/>
              <v:textbox>
                <w:txbxContent>
                  <w:p w:rsidR="00CA1160" w:rsidRDefault="00CA1160" w:rsidP="00CA1160"/>
                </w:txbxContent>
              </v:textbox>
              <w10:wrap anchorx="margin"/>
            </v:roundrect>
          </w:pict>
        </mc:Fallback>
      </mc:AlternateContent>
    </w:r>
    <w:sdt>
      <w:sdtPr>
        <w:rPr>
          <w:color w:val="FFFFFF" w:themeColor="background1"/>
        </w:rPr>
        <w:id w:val="-1021624176"/>
        <w:docPartObj>
          <w:docPartGallery w:val="Page Numbers (Bottom of Page)"/>
          <w:docPartUnique/>
        </w:docPartObj>
      </w:sdtPr>
      <w:sdtEndPr/>
      <w:sdtContent>
        <w:r w:rsidR="008D284A" w:rsidRPr="003959CD">
          <w:rPr>
            <w:color w:val="FFFFFF" w:themeColor="background1"/>
            <w:sz w:val="20"/>
          </w:rPr>
          <w:fldChar w:fldCharType="begin"/>
        </w:r>
        <w:r w:rsidR="008D284A" w:rsidRPr="003959CD">
          <w:rPr>
            <w:color w:val="FFFFFF" w:themeColor="background1"/>
            <w:sz w:val="20"/>
          </w:rPr>
          <w:instrText>PAGE   \* MERGEFORMAT</w:instrText>
        </w:r>
        <w:r w:rsidR="008D284A" w:rsidRPr="003959CD">
          <w:rPr>
            <w:color w:val="FFFFFF" w:themeColor="background1"/>
            <w:sz w:val="20"/>
          </w:rPr>
          <w:fldChar w:fldCharType="separate"/>
        </w:r>
        <w:r w:rsidR="001267BC">
          <w:rPr>
            <w:noProof/>
            <w:color w:val="FFFFFF" w:themeColor="background1"/>
            <w:sz w:val="20"/>
          </w:rPr>
          <w:t>- 4 -</w:t>
        </w:r>
        <w:r w:rsidR="008D284A" w:rsidRPr="003959CD">
          <w:rPr>
            <w:color w:val="FFFFFF" w:themeColor="background1"/>
            <w:sz w:val="20"/>
          </w:rPr>
          <w:fldChar w:fldCharType="end"/>
        </w:r>
      </w:sdtContent>
    </w:sdt>
    <w:r w:rsidR="008D284A" w:rsidRPr="003959CD">
      <w:rPr>
        <w:i/>
        <w:color w:val="FFFFFF" w:themeColor="background1"/>
        <w:sz w:val="18"/>
        <w:szCs w:val="18"/>
      </w:rPr>
      <w:t xml:space="preserve"> </w:t>
    </w:r>
    <w:r w:rsidR="008D284A" w:rsidRPr="003959CD">
      <w:rPr>
        <w:i/>
        <w:color w:val="FFFFFF" w:themeColor="background1"/>
        <w:sz w:val="18"/>
        <w:szCs w:val="18"/>
      </w:rPr>
      <w:tab/>
      <w:t>Ç.Ü. Müh. Fak. Dergisi, 3</w:t>
    </w:r>
    <w:r w:rsidR="00B663C6" w:rsidRPr="003959CD">
      <w:rPr>
        <w:i/>
        <w:color w:val="FFFFFF" w:themeColor="background1"/>
        <w:sz w:val="18"/>
        <w:szCs w:val="18"/>
      </w:rPr>
      <w:t>9</w:t>
    </w:r>
    <w:r w:rsidR="008D284A" w:rsidRPr="003959CD">
      <w:rPr>
        <w:i/>
        <w:color w:val="FFFFFF" w:themeColor="background1"/>
        <w:sz w:val="18"/>
        <w:szCs w:val="18"/>
      </w:rPr>
      <w:t>(</w:t>
    </w:r>
    <w:r w:rsidR="00B663C6" w:rsidRPr="003959CD">
      <w:rPr>
        <w:i/>
        <w:color w:val="FFFFFF" w:themeColor="background1"/>
        <w:sz w:val="18"/>
        <w:szCs w:val="18"/>
      </w:rPr>
      <w:t>3</w:t>
    </w:r>
    <w:r w:rsidR="008D284A" w:rsidRPr="003959CD">
      <w:rPr>
        <w:i/>
        <w:color w:val="FFFFFF" w:themeColor="background1"/>
        <w:sz w:val="18"/>
        <w:szCs w:val="18"/>
      </w:rPr>
      <w:t xml:space="preserve">), </w:t>
    </w:r>
    <w:r w:rsidR="00B663C6" w:rsidRPr="003959CD">
      <w:rPr>
        <w:i/>
        <w:color w:val="FFFFFF" w:themeColor="background1"/>
        <w:sz w:val="18"/>
        <w:szCs w:val="18"/>
      </w:rPr>
      <w:t>Eylül</w:t>
    </w:r>
    <w:r w:rsidR="008D284A" w:rsidRPr="003959CD">
      <w:rPr>
        <w:i/>
        <w:color w:val="FFFFFF" w:themeColor="background1"/>
        <w:sz w:val="18"/>
        <w:szCs w:val="18"/>
      </w:rPr>
      <w:t xml:space="preserve"> 202</w:t>
    </w:r>
    <w:r w:rsidR="00B663C6" w:rsidRPr="003959CD">
      <w:rPr>
        <w:i/>
        <w:color w:val="FFFFFF" w:themeColor="background1"/>
        <w:sz w:val="18"/>
        <w:szCs w:val="18"/>
      </w:rPr>
      <w:t>4</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1F3" w:rsidRPr="003959CD" w:rsidRDefault="00CA1160" w:rsidP="00B4749B">
    <w:pPr>
      <w:pStyle w:val="AltBilgi"/>
      <w:tabs>
        <w:tab w:val="clear" w:pos="4536"/>
        <w:tab w:val="clear" w:pos="9072"/>
        <w:tab w:val="right" w:pos="8505"/>
      </w:tabs>
      <w:rPr>
        <w:color w:val="FFFFFF" w:themeColor="background1"/>
        <w:sz w:val="14"/>
        <w:szCs w:val="18"/>
      </w:rPr>
    </w:pPr>
    <w:r w:rsidRPr="003959CD">
      <w:rPr>
        <w:rFonts w:eastAsia="TimesNewRoman"/>
        <w:noProof/>
        <w:color w:val="FFFFFF" w:themeColor="background1"/>
      </w:rPr>
      <mc:AlternateContent>
        <mc:Choice Requires="wps">
          <w:drawing>
            <wp:anchor distT="45720" distB="45720" distL="114300" distR="114300" simplePos="0" relativeHeight="251666432" behindDoc="1" locked="0" layoutInCell="1" allowOverlap="1" wp14:anchorId="0E48AE9D" wp14:editId="155F7FA6">
              <wp:simplePos x="0" y="0"/>
              <wp:positionH relativeFrom="margin">
                <wp:posOffset>0</wp:posOffset>
              </wp:positionH>
              <wp:positionV relativeFrom="paragraph">
                <wp:posOffset>-30480</wp:posOffset>
              </wp:positionV>
              <wp:extent cx="5471795" cy="251460"/>
              <wp:effectExtent l="0" t="0" r="0" b="0"/>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795" cy="251460"/>
                      </a:xfrm>
                      <a:prstGeom prst="roundRect">
                        <a:avLst/>
                      </a:prstGeom>
                      <a:solidFill>
                        <a:srgbClr val="006600"/>
                      </a:solidFill>
                      <a:ln w="9525">
                        <a:noFill/>
                        <a:miter lim="800000"/>
                        <a:headEnd/>
                        <a:tailEnd/>
                      </a:ln>
                    </wps:spPr>
                    <wps:txbx>
                      <w:txbxContent>
                        <w:p w:rsidR="00CA1160" w:rsidRDefault="00CA1160" w:rsidP="00CA11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E48AE9D" id="Metin Kutusu 6" o:spid="_x0000_s1030" style="position:absolute;margin-left:0;margin-top:-2.4pt;width:430.85pt;height:19.8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" fillcolor="#060" stroked="f">
              <v:stroke joinstyle="miter"/>
              <v:textbox>
                <w:txbxContent>
                  <w:p w:rsidR="00CA1160" w:rsidRDefault="00CA1160" w:rsidP="00CA1160"/>
                </w:txbxContent>
              </v:textbox>
              <w10:wrap anchorx="margin"/>
            </v:roundrect>
          </w:pict>
        </mc:Fallback>
      </mc:AlternateContent>
    </w:r>
    <w:r w:rsidR="008B41F3" w:rsidRPr="003959CD">
      <w:rPr>
        <w:i/>
        <w:color w:val="FFFFFF" w:themeColor="background1"/>
        <w:sz w:val="18"/>
        <w:szCs w:val="18"/>
      </w:rPr>
      <w:t>Ç.Ü. Müh. Fak. Dergisi, 3</w:t>
    </w:r>
    <w:r w:rsidR="00B663C6" w:rsidRPr="003959CD">
      <w:rPr>
        <w:i/>
        <w:color w:val="FFFFFF" w:themeColor="background1"/>
        <w:sz w:val="18"/>
        <w:szCs w:val="18"/>
      </w:rPr>
      <w:t>9</w:t>
    </w:r>
    <w:r w:rsidR="008B41F3" w:rsidRPr="003959CD">
      <w:rPr>
        <w:i/>
        <w:color w:val="FFFFFF" w:themeColor="background1"/>
        <w:sz w:val="18"/>
        <w:szCs w:val="18"/>
      </w:rPr>
      <w:t>(</w:t>
    </w:r>
    <w:r w:rsidR="00B663C6" w:rsidRPr="003959CD">
      <w:rPr>
        <w:i/>
        <w:color w:val="FFFFFF" w:themeColor="background1"/>
        <w:sz w:val="18"/>
        <w:szCs w:val="18"/>
      </w:rPr>
      <w:t>3</w:t>
    </w:r>
    <w:r w:rsidR="008B41F3" w:rsidRPr="003959CD">
      <w:rPr>
        <w:i/>
        <w:color w:val="FFFFFF" w:themeColor="background1"/>
        <w:sz w:val="18"/>
        <w:szCs w:val="18"/>
      </w:rPr>
      <w:t xml:space="preserve">), </w:t>
    </w:r>
    <w:r w:rsidR="00B663C6" w:rsidRPr="003959CD">
      <w:rPr>
        <w:i/>
        <w:color w:val="FFFFFF" w:themeColor="background1"/>
        <w:sz w:val="18"/>
        <w:szCs w:val="18"/>
      </w:rPr>
      <w:t>Eylül</w:t>
    </w:r>
    <w:r w:rsidR="008B41F3" w:rsidRPr="003959CD">
      <w:rPr>
        <w:i/>
        <w:color w:val="FFFFFF" w:themeColor="background1"/>
        <w:sz w:val="18"/>
        <w:szCs w:val="18"/>
      </w:rPr>
      <w:t xml:space="preserve"> 202</w:t>
    </w:r>
    <w:r w:rsidR="00B663C6" w:rsidRPr="003959CD">
      <w:rPr>
        <w:i/>
        <w:color w:val="FFFFFF" w:themeColor="background1"/>
        <w:sz w:val="18"/>
        <w:szCs w:val="18"/>
      </w:rPr>
      <w:t>4</w:t>
    </w:r>
    <w:r w:rsidR="008B41F3" w:rsidRPr="003959CD">
      <w:rPr>
        <w:color w:val="FFFFFF" w:themeColor="background1"/>
        <w:sz w:val="18"/>
        <w:szCs w:val="18"/>
      </w:rPr>
      <w:tab/>
    </w:r>
    <w:sdt>
      <w:sdtPr>
        <w:rPr>
          <w:color w:val="FFFFFF" w:themeColor="background1"/>
        </w:rPr>
        <w:id w:val="511733942"/>
        <w:docPartObj>
          <w:docPartGallery w:val="Page Numbers (Bottom of Page)"/>
          <w:docPartUnique/>
        </w:docPartObj>
      </w:sdtPr>
      <w:sdtEndPr>
        <w:rPr>
          <w:sz w:val="20"/>
        </w:rPr>
      </w:sdtEndPr>
      <w:sdtContent>
        <w:r w:rsidR="008B41F3" w:rsidRPr="003959CD">
          <w:rPr>
            <w:color w:val="FFFFFF" w:themeColor="background1"/>
            <w:sz w:val="20"/>
          </w:rPr>
          <w:fldChar w:fldCharType="begin"/>
        </w:r>
        <w:r w:rsidR="008B41F3" w:rsidRPr="003959CD">
          <w:rPr>
            <w:color w:val="FFFFFF" w:themeColor="background1"/>
            <w:sz w:val="20"/>
          </w:rPr>
          <w:instrText>PAGE   \* MERGEFORMAT</w:instrText>
        </w:r>
        <w:r w:rsidR="008B41F3" w:rsidRPr="003959CD">
          <w:rPr>
            <w:color w:val="FFFFFF" w:themeColor="background1"/>
            <w:sz w:val="20"/>
          </w:rPr>
          <w:fldChar w:fldCharType="separate"/>
        </w:r>
        <w:r w:rsidR="001267BC">
          <w:rPr>
            <w:noProof/>
            <w:color w:val="FFFFFF" w:themeColor="background1"/>
            <w:sz w:val="20"/>
          </w:rPr>
          <w:t>- 3 -</w:t>
        </w:r>
        <w:r w:rsidR="008B41F3" w:rsidRPr="003959CD">
          <w:rPr>
            <w:color w:val="FFFFFF" w:themeColor="background1"/>
            <w:sz w:val="20"/>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7977" w:rsidRDefault="00087977" w:rsidP="00FF5401">
      <w:r>
        <w:separator/>
      </w:r>
    </w:p>
  </w:footnote>
  <w:footnote w:type="continuationSeparator" w:id="0">
    <w:p w:rsidR="00087977" w:rsidRDefault="00087977" w:rsidP="00FF54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1F3" w:rsidRPr="00FD7B7D" w:rsidRDefault="008B41F3" w:rsidP="00A84AE4">
    <w:pPr>
      <w:pStyle w:val="GvdeMetni"/>
      <w:tabs>
        <w:tab w:val="left" w:pos="284"/>
        <w:tab w:val="left" w:pos="3394"/>
      </w:tabs>
      <w:jc w:val="both"/>
      <w:rPr>
        <w:i/>
        <w:sz w:val="18"/>
        <w:szCs w:val="18"/>
      </w:rPr>
    </w:pPr>
    <w:r w:rsidRPr="00FD7B7D">
      <w:rPr>
        <w:i/>
        <w:sz w:val="18"/>
        <w:szCs w:val="18"/>
      </w:rPr>
      <w:t xml:space="preserve">Çaldıran Fayı’nın Çaldıran İlçesi dolayında </w:t>
    </w:r>
    <w:proofErr w:type="spellStart"/>
    <w:r w:rsidRPr="00FD7B7D">
      <w:rPr>
        <w:i/>
        <w:sz w:val="18"/>
        <w:szCs w:val="18"/>
      </w:rPr>
      <w:t>Paleosismolojik</w:t>
    </w:r>
    <w:proofErr w:type="spellEnd"/>
    <w:r w:rsidRPr="00FD7B7D">
      <w:rPr>
        <w:i/>
        <w:sz w:val="18"/>
        <w:szCs w:val="18"/>
      </w:rPr>
      <w:t xml:space="preserve"> ve </w:t>
    </w:r>
    <w:proofErr w:type="spellStart"/>
    <w:r w:rsidRPr="00FD7B7D">
      <w:rPr>
        <w:i/>
        <w:sz w:val="18"/>
        <w:szCs w:val="18"/>
      </w:rPr>
      <w:t>Neotektonik</w:t>
    </w:r>
    <w:proofErr w:type="spellEnd"/>
    <w:r w:rsidRPr="00FD7B7D">
      <w:rPr>
        <w:i/>
        <w:sz w:val="18"/>
        <w:szCs w:val="18"/>
      </w:rPr>
      <w:t xml:space="preserve"> Özellikleri</w:t>
    </w:r>
  </w:p>
  <w:p w:rsidR="008B41F3" w:rsidRPr="00CF17A7" w:rsidRDefault="008B41F3" w:rsidP="00CF17A7">
    <w:pPr>
      <w:pStyle w:val="stBilgi"/>
      <w:rPr>
        <w:szCs w:val="1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1F3" w:rsidRPr="009F748E" w:rsidRDefault="009F748E" w:rsidP="0031171A">
    <w:pPr>
      <w:pStyle w:val="stBilgi"/>
      <w:tabs>
        <w:tab w:val="clear" w:pos="9072"/>
        <w:tab w:val="right" w:pos="8504"/>
      </w:tabs>
      <w:jc w:val="right"/>
      <w:rPr>
        <w:b/>
        <w:i/>
        <w:color w:val="FFFFFF" w:themeColor="background1"/>
        <w:sz w:val="18"/>
        <w:szCs w:val="18"/>
      </w:rPr>
    </w:pPr>
    <w:r w:rsidRPr="009F748E">
      <w:rPr>
        <w:rFonts w:eastAsia="TimesNewRoman"/>
        <w:noProof/>
        <w:color w:val="FFFFFF" w:themeColor="background1"/>
      </w:rPr>
      <mc:AlternateContent>
        <mc:Choice Requires="wps">
          <w:drawing>
            <wp:anchor distT="45720" distB="45720" distL="114300" distR="114300" simplePos="0" relativeHeight="251664384" behindDoc="1" locked="0" layoutInCell="1" allowOverlap="1" wp14:anchorId="70D6AC5F" wp14:editId="769FA887">
              <wp:simplePos x="0" y="0"/>
              <wp:positionH relativeFrom="margin">
                <wp:posOffset>-25400</wp:posOffset>
              </wp:positionH>
              <wp:positionV relativeFrom="paragraph">
                <wp:posOffset>-59055</wp:posOffset>
              </wp:positionV>
              <wp:extent cx="5472000" cy="252000"/>
              <wp:effectExtent l="0" t="0" r="0" b="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000" cy="252000"/>
                      </a:xfrm>
                      <a:prstGeom prst="roundRect">
                        <a:avLst/>
                      </a:prstGeom>
                      <a:solidFill>
                        <a:srgbClr val="006600"/>
                      </a:solidFill>
                      <a:ln w="9525">
                        <a:noFill/>
                        <a:miter lim="800000"/>
                        <a:headEnd/>
                        <a:tailEnd/>
                      </a:ln>
                    </wps:spPr>
                    <wps:txbx>
                      <w:txbxContent>
                        <w:p w:rsidR="009F748E" w:rsidRDefault="009F748E" w:rsidP="009F74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0D6AC5F" id="Metin Kutusu 2" o:spid="_x0000_s1026" style="position:absolute;left:0;text-align:left;margin-left:-2pt;margin-top:-4.65pt;width:430.85pt;height:19.8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" fillcolor="#060" stroked="f">
              <v:stroke joinstyle="miter"/>
              <v:textbox>
                <w:txbxContent>
                  <w:p w:rsidR="009F748E" w:rsidRDefault="009F748E" w:rsidP="009F748E"/>
                </w:txbxContent>
              </v:textbox>
              <w10:wrap anchorx="margin"/>
            </v:roundrect>
          </w:pict>
        </mc:Fallback>
      </mc:AlternateContent>
    </w:r>
    <w:r w:rsidR="00FE4122" w:rsidRPr="009F748E">
      <w:rPr>
        <w:b/>
        <w:i/>
        <w:color w:val="FFFFFF" w:themeColor="background1"/>
        <w:sz w:val="18"/>
        <w:szCs w:val="18"/>
      </w:rPr>
      <w:t>XX</w:t>
    </w:r>
    <w:r w:rsidR="008B41F3" w:rsidRPr="009F748E">
      <w:rPr>
        <w:b/>
        <w:i/>
        <w:color w:val="FFFFFF" w:themeColor="background1"/>
        <w:sz w:val="18"/>
        <w:szCs w:val="18"/>
      </w:rPr>
      <w:t xml:space="preserve">, </w:t>
    </w:r>
    <w:r w:rsidR="00FE4122" w:rsidRPr="009F748E">
      <w:rPr>
        <w:b/>
        <w:i/>
        <w:color w:val="FFFFFF" w:themeColor="background1"/>
        <w:sz w:val="18"/>
        <w:szCs w:val="18"/>
      </w:rPr>
      <w:t>XX</w:t>
    </w:r>
    <w:r w:rsidR="008B41F3" w:rsidRPr="009F748E">
      <w:rPr>
        <w:b/>
        <w:i/>
        <w:color w:val="FFFFFF" w:themeColor="background1"/>
        <w:sz w:val="18"/>
        <w:szCs w:val="18"/>
      </w:rPr>
      <w:t xml:space="preserve">, </w:t>
    </w:r>
    <w:r w:rsidR="00FE4122" w:rsidRPr="009F748E">
      <w:rPr>
        <w:b/>
        <w:i/>
        <w:color w:val="FFFFFF" w:themeColor="background1"/>
        <w:sz w:val="18"/>
        <w:szCs w:val="18"/>
      </w:rPr>
      <w:t>XX</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A16" w:rsidRDefault="000C5F2D">
    <w:pPr>
      <w:pStyle w:val="stBilgi"/>
    </w:pPr>
    <w:r>
      <w:rPr>
        <w:noProof/>
      </w:rPr>
      <mc:AlternateContent>
        <mc:Choice Requires="wps">
          <w:drawing>
            <wp:anchor distT="0" distB="0" distL="114300" distR="114300" simplePos="0" relativeHeight="251659264" behindDoc="0" locked="0" layoutInCell="1" allowOverlap="1" wp14:anchorId="2D28C43C" wp14:editId="0FFCF948">
              <wp:simplePos x="0" y="0"/>
              <wp:positionH relativeFrom="column">
                <wp:posOffset>13335</wp:posOffset>
              </wp:positionH>
              <wp:positionV relativeFrom="paragraph">
                <wp:posOffset>107315</wp:posOffset>
              </wp:positionV>
              <wp:extent cx="5399405" cy="0"/>
              <wp:effectExtent l="0" t="19050" r="29845" b="19050"/>
              <wp:wrapNone/>
              <wp:docPr id="7" name="Düz Bağlayıcı 7"/>
              <wp:cNvGraphicFramePr/>
              <a:graphic xmlns:a="http://schemas.openxmlformats.org/drawingml/2006/main">
                <a:graphicData uri="http://schemas.microsoft.com/office/word/2010/wordprocessingShape">
                  <wps:wsp>
                    <wps:cNvCnPr/>
                    <wps:spPr>
                      <a:xfrm>
                        <a:off x="0" y="0"/>
                        <a:ext cx="539940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DFB0C2F" id="Düz Bağlayıcı 7"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8.45pt" to="426.2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" strokecolor="black [3040]" strokeweight="3pt"/>
          </w:pict>
        </mc:Fallback>
      </mc:AlternateContent>
    </w:r>
    <w:r>
      <w:rPr>
        <w:noProof/>
      </w:rPr>
      <w:drawing>
        <wp:anchor distT="0" distB="0" distL="114300" distR="114300" simplePos="0" relativeHeight="251660288" behindDoc="0" locked="0" layoutInCell="1" allowOverlap="1" wp14:anchorId="7A2F3EEA" wp14:editId="018D84B5">
          <wp:simplePos x="0" y="0"/>
          <wp:positionH relativeFrom="column">
            <wp:posOffset>119380</wp:posOffset>
          </wp:positionH>
          <wp:positionV relativeFrom="paragraph">
            <wp:posOffset>-1014730</wp:posOffset>
          </wp:positionV>
          <wp:extent cx="5147945" cy="1083310"/>
          <wp:effectExtent l="0" t="0" r="0" b="2540"/>
          <wp:wrapNone/>
          <wp:docPr id="1" name="Drawing 0" descr="96e7fa4d58b94a6294b5a509ed0bba29.png"/>
          <wp:cNvGraphicFramePr/>
          <a:graphic xmlns:a="http://schemas.openxmlformats.org/drawingml/2006/main">
            <a:graphicData uri="http://schemas.openxmlformats.org/drawingml/2006/picture">
              <pic:pic xmlns:pic="http://schemas.openxmlformats.org/drawingml/2006/picture">
                <pic:nvPicPr>
                  <pic:cNvPr id="0" name="Picture 0" descr="96e7fa4d58b94a6294b5a509ed0bba29.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147945" cy="1083310"/>
                  </a:xfrm>
                  <a:prstGeom prst="round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1F3" w:rsidRPr="00D30039" w:rsidRDefault="00480D65" w:rsidP="007770BA">
    <w:pPr>
      <w:pStyle w:val="GvdeMetni"/>
      <w:tabs>
        <w:tab w:val="left" w:pos="284"/>
        <w:tab w:val="left" w:pos="3394"/>
      </w:tabs>
      <w:spacing w:after="0"/>
      <w:jc w:val="both"/>
      <w:rPr>
        <w:color w:val="FFFFFF" w:themeColor="background1"/>
        <w:sz w:val="18"/>
        <w:szCs w:val="18"/>
      </w:rPr>
    </w:pPr>
    <w:r w:rsidRPr="00D30039">
      <w:rPr>
        <w:rFonts w:eastAsia="TimesNewRoman"/>
        <w:noProof/>
        <w:color w:val="FFFFFF" w:themeColor="background1"/>
      </w:rPr>
      <mc:AlternateContent>
        <mc:Choice Requires="wps">
          <w:drawing>
            <wp:anchor distT="45720" distB="45720" distL="114300" distR="114300" simplePos="0" relativeHeight="251662336" behindDoc="1" locked="0" layoutInCell="1" allowOverlap="1" wp14:anchorId="7A750940" wp14:editId="76F0E2E5">
              <wp:simplePos x="0" y="0"/>
              <wp:positionH relativeFrom="margin">
                <wp:posOffset>0</wp:posOffset>
              </wp:positionH>
              <wp:positionV relativeFrom="paragraph">
                <wp:posOffset>-41275</wp:posOffset>
              </wp:positionV>
              <wp:extent cx="5472000" cy="252000"/>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000" cy="252000"/>
                      </a:xfrm>
                      <a:prstGeom prst="roundRect">
                        <a:avLst/>
                      </a:prstGeom>
                      <a:solidFill>
                        <a:srgbClr val="006600"/>
                      </a:solidFill>
                      <a:ln w="9525">
                        <a:noFill/>
                        <a:miter lim="800000"/>
                        <a:headEnd/>
                        <a:tailEnd/>
                      </a:ln>
                    </wps:spPr>
                    <wps:txbx>
                      <w:txbxContent>
                        <w:p w:rsidR="00480D65" w:rsidRDefault="00480D65" w:rsidP="00480D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A750940" id="_x0000_s1028" style="position:absolute;left:0;text-align:left;margin-left:0;margin-top:-3.25pt;width:430.85pt;height:19.8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" fillcolor="#060" stroked="f">
              <v:stroke joinstyle="miter"/>
              <v:textbox>
                <w:txbxContent>
                  <w:p w:rsidR="00480D65" w:rsidRDefault="00480D65" w:rsidP="00480D65"/>
                </w:txbxContent>
              </v:textbox>
              <w10:wrap anchorx="margin"/>
            </v:roundrect>
          </w:pict>
        </mc:Fallback>
      </mc:AlternateContent>
    </w:r>
    <w:r w:rsidR="0031171A" w:rsidRPr="00D30039">
      <w:rPr>
        <w:b/>
        <w:i/>
        <w:color w:val="FFFFFF" w:themeColor="background1"/>
        <w:sz w:val="18"/>
        <w:szCs w:val="18"/>
      </w:rPr>
      <w:t xml:space="preserve">Çaldıran Fayı’nın Çaldıran İlçesi dolayında </w:t>
    </w:r>
    <w:proofErr w:type="spellStart"/>
    <w:r w:rsidR="0031171A" w:rsidRPr="00D30039">
      <w:rPr>
        <w:b/>
        <w:i/>
        <w:color w:val="FFFFFF" w:themeColor="background1"/>
        <w:sz w:val="18"/>
        <w:szCs w:val="18"/>
      </w:rPr>
      <w:t>Paleosismolojik</w:t>
    </w:r>
    <w:proofErr w:type="spellEnd"/>
    <w:r w:rsidR="0031171A" w:rsidRPr="00D30039">
      <w:rPr>
        <w:b/>
        <w:i/>
        <w:color w:val="FFFFFF" w:themeColor="background1"/>
        <w:sz w:val="18"/>
        <w:szCs w:val="18"/>
      </w:rPr>
      <w:t xml:space="preserve"> ve </w:t>
    </w:r>
    <w:proofErr w:type="spellStart"/>
    <w:r w:rsidR="0031171A" w:rsidRPr="00D30039">
      <w:rPr>
        <w:b/>
        <w:i/>
        <w:color w:val="FFFFFF" w:themeColor="background1"/>
        <w:sz w:val="18"/>
        <w:szCs w:val="18"/>
      </w:rPr>
      <w:t>Neotektonik</w:t>
    </w:r>
    <w:proofErr w:type="spellEnd"/>
    <w:r w:rsidR="0031171A" w:rsidRPr="00D30039">
      <w:rPr>
        <w:b/>
        <w:i/>
        <w:color w:val="FFFFFF" w:themeColor="background1"/>
        <w:sz w:val="18"/>
        <w:szCs w:val="18"/>
      </w:rPr>
      <w:t xml:space="preserve"> Özellikleri</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60E0"/>
    <w:multiLevelType w:val="multilevel"/>
    <w:tmpl w:val="210412FA"/>
    <w:lvl w:ilvl="0">
      <w:start w:val="1"/>
      <w:numFmt w:val="none"/>
      <w:suff w:val="space"/>
      <w:lvlText w:val="6.2."/>
      <w:lvlJc w:val="left"/>
      <w:pPr>
        <w:ind w:left="284" w:firstLine="76"/>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 w15:restartNumberingAfterBreak="0">
    <w:nsid w:val="033774EB"/>
    <w:multiLevelType w:val="hybridMultilevel"/>
    <w:tmpl w:val="561E554A"/>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15:restartNumberingAfterBreak="0">
    <w:nsid w:val="05942D64"/>
    <w:multiLevelType w:val="hybridMultilevel"/>
    <w:tmpl w:val="C79070C8"/>
    <w:lvl w:ilvl="0" w:tplc="16482296">
      <w:start w:val="1"/>
      <w:numFmt w:val="decimal"/>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8B837D5"/>
    <w:multiLevelType w:val="hybridMultilevel"/>
    <w:tmpl w:val="76F033DE"/>
    <w:lvl w:ilvl="0" w:tplc="5C766DE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CE441A"/>
    <w:multiLevelType w:val="multilevel"/>
    <w:tmpl w:val="31FE3C92"/>
    <w:lvl w:ilvl="0">
      <w:start w:val="3"/>
      <w:numFmt w:val="decimal"/>
      <w:suff w:val="space"/>
      <w:lvlText w:val="%1."/>
      <w:lvlJc w:val="left"/>
      <w:pPr>
        <w:ind w:firstLine="284"/>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 w15:restartNumberingAfterBreak="0">
    <w:nsid w:val="1C6A44F7"/>
    <w:multiLevelType w:val="hybridMultilevel"/>
    <w:tmpl w:val="B76C5D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EA902E3"/>
    <w:multiLevelType w:val="hybridMultilevel"/>
    <w:tmpl w:val="E1E48D30"/>
    <w:lvl w:ilvl="0" w:tplc="8BF0EA18">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61F3C51"/>
    <w:multiLevelType w:val="multilevel"/>
    <w:tmpl w:val="9B6275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7245BA0"/>
    <w:multiLevelType w:val="hybridMultilevel"/>
    <w:tmpl w:val="2A24FC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0B66836"/>
    <w:multiLevelType w:val="hybridMultilevel"/>
    <w:tmpl w:val="D3805302"/>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0F721C1"/>
    <w:multiLevelType w:val="hybridMultilevel"/>
    <w:tmpl w:val="39B4FECA"/>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3AA34E22"/>
    <w:multiLevelType w:val="hybridMultilevel"/>
    <w:tmpl w:val="2F90EED0"/>
    <w:lvl w:ilvl="0" w:tplc="041F0001">
      <w:start w:val="1"/>
      <w:numFmt w:val="bullet"/>
      <w:lvlText w:val=""/>
      <w:lvlJc w:val="left"/>
      <w:pPr>
        <w:ind w:left="1860" w:hanging="360"/>
      </w:pPr>
      <w:rPr>
        <w:rFonts w:ascii="Symbol" w:hAnsi="Symbol" w:hint="default"/>
      </w:rPr>
    </w:lvl>
    <w:lvl w:ilvl="1" w:tplc="041F0003" w:tentative="1">
      <w:start w:val="1"/>
      <w:numFmt w:val="bullet"/>
      <w:lvlText w:val="o"/>
      <w:lvlJc w:val="left"/>
      <w:pPr>
        <w:ind w:left="2580" w:hanging="360"/>
      </w:pPr>
      <w:rPr>
        <w:rFonts w:ascii="Courier New" w:hAnsi="Courier New" w:hint="default"/>
      </w:rPr>
    </w:lvl>
    <w:lvl w:ilvl="2" w:tplc="041F0005" w:tentative="1">
      <w:start w:val="1"/>
      <w:numFmt w:val="bullet"/>
      <w:lvlText w:val=""/>
      <w:lvlJc w:val="left"/>
      <w:pPr>
        <w:ind w:left="3300" w:hanging="360"/>
      </w:pPr>
      <w:rPr>
        <w:rFonts w:ascii="Wingdings" w:hAnsi="Wingdings" w:hint="default"/>
      </w:rPr>
    </w:lvl>
    <w:lvl w:ilvl="3" w:tplc="041F0001" w:tentative="1">
      <w:start w:val="1"/>
      <w:numFmt w:val="bullet"/>
      <w:lvlText w:val=""/>
      <w:lvlJc w:val="left"/>
      <w:pPr>
        <w:ind w:left="4020" w:hanging="360"/>
      </w:pPr>
      <w:rPr>
        <w:rFonts w:ascii="Symbol" w:hAnsi="Symbol" w:hint="default"/>
      </w:rPr>
    </w:lvl>
    <w:lvl w:ilvl="4" w:tplc="041F0003" w:tentative="1">
      <w:start w:val="1"/>
      <w:numFmt w:val="bullet"/>
      <w:lvlText w:val="o"/>
      <w:lvlJc w:val="left"/>
      <w:pPr>
        <w:ind w:left="4740" w:hanging="360"/>
      </w:pPr>
      <w:rPr>
        <w:rFonts w:ascii="Courier New" w:hAnsi="Courier New" w:hint="default"/>
      </w:rPr>
    </w:lvl>
    <w:lvl w:ilvl="5" w:tplc="041F0005" w:tentative="1">
      <w:start w:val="1"/>
      <w:numFmt w:val="bullet"/>
      <w:lvlText w:val=""/>
      <w:lvlJc w:val="left"/>
      <w:pPr>
        <w:ind w:left="5460" w:hanging="360"/>
      </w:pPr>
      <w:rPr>
        <w:rFonts w:ascii="Wingdings" w:hAnsi="Wingdings" w:hint="default"/>
      </w:rPr>
    </w:lvl>
    <w:lvl w:ilvl="6" w:tplc="041F0001" w:tentative="1">
      <w:start w:val="1"/>
      <w:numFmt w:val="bullet"/>
      <w:lvlText w:val=""/>
      <w:lvlJc w:val="left"/>
      <w:pPr>
        <w:ind w:left="6180" w:hanging="360"/>
      </w:pPr>
      <w:rPr>
        <w:rFonts w:ascii="Symbol" w:hAnsi="Symbol" w:hint="default"/>
      </w:rPr>
    </w:lvl>
    <w:lvl w:ilvl="7" w:tplc="041F0003" w:tentative="1">
      <w:start w:val="1"/>
      <w:numFmt w:val="bullet"/>
      <w:lvlText w:val="o"/>
      <w:lvlJc w:val="left"/>
      <w:pPr>
        <w:ind w:left="6900" w:hanging="360"/>
      </w:pPr>
      <w:rPr>
        <w:rFonts w:ascii="Courier New" w:hAnsi="Courier New" w:hint="default"/>
      </w:rPr>
    </w:lvl>
    <w:lvl w:ilvl="8" w:tplc="041F0005" w:tentative="1">
      <w:start w:val="1"/>
      <w:numFmt w:val="bullet"/>
      <w:lvlText w:val=""/>
      <w:lvlJc w:val="left"/>
      <w:pPr>
        <w:ind w:left="7620" w:hanging="360"/>
      </w:pPr>
      <w:rPr>
        <w:rFonts w:ascii="Wingdings" w:hAnsi="Wingdings" w:hint="default"/>
      </w:rPr>
    </w:lvl>
  </w:abstractNum>
  <w:abstractNum w:abstractNumId="12" w15:restartNumberingAfterBreak="0">
    <w:nsid w:val="3D4D74E8"/>
    <w:multiLevelType w:val="multilevel"/>
    <w:tmpl w:val="60CCCE72"/>
    <w:lvl w:ilvl="0">
      <w:start w:val="1"/>
      <w:numFmt w:val="none"/>
      <w:suff w:val="space"/>
      <w:lvlText w:val="%16.1."/>
      <w:lvlJc w:val="left"/>
      <w:pPr>
        <w:ind w:left="284" w:hanging="284"/>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3" w15:restartNumberingAfterBreak="0">
    <w:nsid w:val="3D7750BD"/>
    <w:multiLevelType w:val="multilevel"/>
    <w:tmpl w:val="5CCC9B24"/>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EC53F47"/>
    <w:multiLevelType w:val="hybridMultilevel"/>
    <w:tmpl w:val="945C17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4E55036"/>
    <w:multiLevelType w:val="hybridMultilevel"/>
    <w:tmpl w:val="E75C4F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7B11F60"/>
    <w:multiLevelType w:val="hybridMultilevel"/>
    <w:tmpl w:val="C6C2B23A"/>
    <w:lvl w:ilvl="0" w:tplc="C026EA82">
      <w:start w:val="1"/>
      <w:numFmt w:val="bullet"/>
      <w:lvlText w:val=""/>
      <w:lvlJc w:val="left"/>
      <w:pPr>
        <w:tabs>
          <w:tab w:val="num" w:pos="170"/>
        </w:tabs>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F917D5"/>
    <w:multiLevelType w:val="hybridMultilevel"/>
    <w:tmpl w:val="45EA7790"/>
    <w:lvl w:ilvl="0" w:tplc="041F000F">
      <w:start w:val="3"/>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B164E4C"/>
    <w:multiLevelType w:val="hybridMultilevel"/>
    <w:tmpl w:val="3C4C9F54"/>
    <w:lvl w:ilvl="0" w:tplc="25D488C6">
      <w:start w:val="1"/>
      <w:numFmt w:val="decimal"/>
      <w:lvlText w:val="%1."/>
      <w:lvlJc w:val="left"/>
      <w:pPr>
        <w:ind w:left="720" w:hanging="360"/>
      </w:pPr>
      <w:rPr>
        <w:rFonts w:ascii="Times New Roman" w:hAnsi="Times New Roman" w:cs="Times New Roman" w:hint="default"/>
        <w:b/>
        <w:i w:val="0"/>
        <w:sz w:val="2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9" w15:restartNumberingAfterBreak="0">
    <w:nsid w:val="4C1F7FDF"/>
    <w:multiLevelType w:val="hybridMultilevel"/>
    <w:tmpl w:val="B1C6A03E"/>
    <w:lvl w:ilvl="0" w:tplc="414C4DA8">
      <w:start w:val="1"/>
      <w:numFmt w:val="none"/>
      <w:lvlText w:val="6.1."/>
      <w:lvlJc w:val="left"/>
      <w:pPr>
        <w:tabs>
          <w:tab w:val="num" w:pos="1080"/>
        </w:tabs>
        <w:ind w:left="1080" w:hanging="360"/>
      </w:pPr>
      <w:rPr>
        <w:rFonts w:cs="Times New Roman" w:hint="default"/>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20" w15:restartNumberingAfterBreak="0">
    <w:nsid w:val="4EF71441"/>
    <w:multiLevelType w:val="hybridMultilevel"/>
    <w:tmpl w:val="9AD6909E"/>
    <w:lvl w:ilvl="0" w:tplc="7138E838">
      <w:start w:val="1"/>
      <w:numFmt w:val="decimal"/>
      <w:lvlText w:val="%1."/>
      <w:lvlJc w:val="left"/>
      <w:pPr>
        <w:ind w:left="644"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3595495"/>
    <w:multiLevelType w:val="hybridMultilevel"/>
    <w:tmpl w:val="D97CFCA8"/>
    <w:lvl w:ilvl="0" w:tplc="F5FED9A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9001ED1"/>
    <w:multiLevelType w:val="hybridMultilevel"/>
    <w:tmpl w:val="8F66B78A"/>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3" w15:restartNumberingAfterBreak="0">
    <w:nsid w:val="59A378A5"/>
    <w:multiLevelType w:val="hybridMultilevel"/>
    <w:tmpl w:val="37EA6F42"/>
    <w:lvl w:ilvl="0" w:tplc="414C4DA8">
      <w:start w:val="1"/>
      <w:numFmt w:val="none"/>
      <w:lvlText w:val="6.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5BB031C1"/>
    <w:multiLevelType w:val="hybridMultilevel"/>
    <w:tmpl w:val="A95247F4"/>
    <w:lvl w:ilvl="0" w:tplc="CE1A5BC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E9002BA"/>
    <w:multiLevelType w:val="multilevel"/>
    <w:tmpl w:val="39B4FECA"/>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15:restartNumberingAfterBreak="0">
    <w:nsid w:val="607111F9"/>
    <w:multiLevelType w:val="multilevel"/>
    <w:tmpl w:val="E140D5D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25C2C5B"/>
    <w:multiLevelType w:val="hybridMultilevel"/>
    <w:tmpl w:val="077C94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26208DB"/>
    <w:multiLevelType w:val="hybridMultilevel"/>
    <w:tmpl w:val="99CA753A"/>
    <w:lvl w:ilvl="0" w:tplc="DA06CCA6">
      <w:start w:val="1"/>
      <w:numFmt w:val="decimal"/>
      <w:lvlText w:val="%1."/>
      <w:lvlJc w:val="left"/>
      <w:pPr>
        <w:ind w:firstLine="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9" w15:restartNumberingAfterBreak="0">
    <w:nsid w:val="65442C79"/>
    <w:multiLevelType w:val="multilevel"/>
    <w:tmpl w:val="CC0EC784"/>
    <w:lvl w:ilvl="0">
      <w:start w:val="5"/>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30" w15:restartNumberingAfterBreak="0">
    <w:nsid w:val="6CDE5EE0"/>
    <w:multiLevelType w:val="hybridMultilevel"/>
    <w:tmpl w:val="3528CC20"/>
    <w:lvl w:ilvl="0" w:tplc="A1409DF2">
      <w:start w:val="5"/>
      <w:numFmt w:val="bullet"/>
      <w:lvlText w:val="-"/>
      <w:lvlJc w:val="left"/>
      <w:pPr>
        <w:ind w:left="1860" w:hanging="360"/>
      </w:pPr>
      <w:rPr>
        <w:rFonts w:ascii="Times New Roman" w:eastAsia="Times New Roman" w:hAnsi="Times New Roman" w:hint="default"/>
      </w:rPr>
    </w:lvl>
    <w:lvl w:ilvl="1" w:tplc="041F0003" w:tentative="1">
      <w:start w:val="1"/>
      <w:numFmt w:val="bullet"/>
      <w:lvlText w:val="o"/>
      <w:lvlJc w:val="left"/>
      <w:pPr>
        <w:ind w:left="2580" w:hanging="360"/>
      </w:pPr>
      <w:rPr>
        <w:rFonts w:ascii="Courier New" w:hAnsi="Courier New" w:hint="default"/>
      </w:rPr>
    </w:lvl>
    <w:lvl w:ilvl="2" w:tplc="041F0005" w:tentative="1">
      <w:start w:val="1"/>
      <w:numFmt w:val="bullet"/>
      <w:lvlText w:val=""/>
      <w:lvlJc w:val="left"/>
      <w:pPr>
        <w:ind w:left="3300" w:hanging="360"/>
      </w:pPr>
      <w:rPr>
        <w:rFonts w:ascii="Wingdings" w:hAnsi="Wingdings" w:hint="default"/>
      </w:rPr>
    </w:lvl>
    <w:lvl w:ilvl="3" w:tplc="041F0001" w:tentative="1">
      <w:start w:val="1"/>
      <w:numFmt w:val="bullet"/>
      <w:lvlText w:val=""/>
      <w:lvlJc w:val="left"/>
      <w:pPr>
        <w:ind w:left="4020" w:hanging="360"/>
      </w:pPr>
      <w:rPr>
        <w:rFonts w:ascii="Symbol" w:hAnsi="Symbol" w:hint="default"/>
      </w:rPr>
    </w:lvl>
    <w:lvl w:ilvl="4" w:tplc="041F0003" w:tentative="1">
      <w:start w:val="1"/>
      <w:numFmt w:val="bullet"/>
      <w:lvlText w:val="o"/>
      <w:lvlJc w:val="left"/>
      <w:pPr>
        <w:ind w:left="4740" w:hanging="360"/>
      </w:pPr>
      <w:rPr>
        <w:rFonts w:ascii="Courier New" w:hAnsi="Courier New" w:hint="default"/>
      </w:rPr>
    </w:lvl>
    <w:lvl w:ilvl="5" w:tplc="041F0005" w:tentative="1">
      <w:start w:val="1"/>
      <w:numFmt w:val="bullet"/>
      <w:lvlText w:val=""/>
      <w:lvlJc w:val="left"/>
      <w:pPr>
        <w:ind w:left="5460" w:hanging="360"/>
      </w:pPr>
      <w:rPr>
        <w:rFonts w:ascii="Wingdings" w:hAnsi="Wingdings" w:hint="default"/>
      </w:rPr>
    </w:lvl>
    <w:lvl w:ilvl="6" w:tplc="041F0001" w:tentative="1">
      <w:start w:val="1"/>
      <w:numFmt w:val="bullet"/>
      <w:lvlText w:val=""/>
      <w:lvlJc w:val="left"/>
      <w:pPr>
        <w:ind w:left="6180" w:hanging="360"/>
      </w:pPr>
      <w:rPr>
        <w:rFonts w:ascii="Symbol" w:hAnsi="Symbol" w:hint="default"/>
      </w:rPr>
    </w:lvl>
    <w:lvl w:ilvl="7" w:tplc="041F0003" w:tentative="1">
      <w:start w:val="1"/>
      <w:numFmt w:val="bullet"/>
      <w:lvlText w:val="o"/>
      <w:lvlJc w:val="left"/>
      <w:pPr>
        <w:ind w:left="6900" w:hanging="360"/>
      </w:pPr>
      <w:rPr>
        <w:rFonts w:ascii="Courier New" w:hAnsi="Courier New" w:hint="default"/>
      </w:rPr>
    </w:lvl>
    <w:lvl w:ilvl="8" w:tplc="041F0005" w:tentative="1">
      <w:start w:val="1"/>
      <w:numFmt w:val="bullet"/>
      <w:lvlText w:val=""/>
      <w:lvlJc w:val="left"/>
      <w:pPr>
        <w:ind w:left="7620" w:hanging="360"/>
      </w:pPr>
      <w:rPr>
        <w:rFonts w:ascii="Wingdings" w:hAnsi="Wingdings" w:hint="default"/>
      </w:rPr>
    </w:lvl>
  </w:abstractNum>
  <w:abstractNum w:abstractNumId="31" w15:restartNumberingAfterBreak="0">
    <w:nsid w:val="71133505"/>
    <w:multiLevelType w:val="multilevel"/>
    <w:tmpl w:val="42D2CFFA"/>
    <w:lvl w:ilvl="0">
      <w:start w:val="9"/>
      <w:numFmt w:val="decimal"/>
      <w:suff w:val="space"/>
      <w:lvlText w:val="%1."/>
      <w:lvlJc w:val="left"/>
      <w:pPr>
        <w:ind w:firstLine="284"/>
      </w:pPr>
      <w:rPr>
        <w:rFonts w:cs="Times New Roman" w:hint="default"/>
      </w:rPr>
    </w:lvl>
    <w:lvl w:ilvl="1">
      <w:numFmt w:val="none"/>
      <w:lvlText w:val=""/>
      <w:lvlJc w:val="left"/>
      <w:pPr>
        <w:tabs>
          <w:tab w:val="num" w:pos="360"/>
        </w:tabs>
      </w:pPr>
      <w:rPr>
        <w:rFonts w:cs="Times New Roman" w:hint="default"/>
      </w:rPr>
    </w:lvl>
    <w:lvl w:ilvl="2">
      <w:numFmt w:val="none"/>
      <w:lvlText w:val=""/>
      <w:lvlJc w:val="left"/>
      <w:pPr>
        <w:tabs>
          <w:tab w:val="num" w:pos="360"/>
        </w:tabs>
      </w:pPr>
      <w:rPr>
        <w:rFonts w:cs="Times New Roman" w:hint="default"/>
      </w:rPr>
    </w:lvl>
    <w:lvl w:ilvl="3">
      <w:numFmt w:val="none"/>
      <w:lvlText w:val=""/>
      <w:lvlJc w:val="left"/>
      <w:pPr>
        <w:tabs>
          <w:tab w:val="num" w:pos="360"/>
        </w:tabs>
      </w:pPr>
      <w:rPr>
        <w:rFonts w:cs="Times New Roman" w:hint="default"/>
      </w:rPr>
    </w:lvl>
    <w:lvl w:ilvl="4">
      <w:numFmt w:val="none"/>
      <w:lvlText w:val=""/>
      <w:lvlJc w:val="left"/>
      <w:pPr>
        <w:tabs>
          <w:tab w:val="num" w:pos="360"/>
        </w:tabs>
      </w:pPr>
      <w:rPr>
        <w:rFonts w:cs="Times New Roman" w:hint="default"/>
      </w:rPr>
    </w:lvl>
    <w:lvl w:ilvl="5">
      <w:numFmt w:val="none"/>
      <w:lvlText w:val=""/>
      <w:lvlJc w:val="left"/>
      <w:pPr>
        <w:tabs>
          <w:tab w:val="num" w:pos="360"/>
        </w:tabs>
      </w:pPr>
      <w:rPr>
        <w:rFonts w:cs="Times New Roman" w:hint="default"/>
      </w:rPr>
    </w:lvl>
    <w:lvl w:ilvl="6">
      <w:numFmt w:val="none"/>
      <w:lvlText w:val=""/>
      <w:lvlJc w:val="left"/>
      <w:pPr>
        <w:tabs>
          <w:tab w:val="num" w:pos="360"/>
        </w:tabs>
      </w:pPr>
      <w:rPr>
        <w:rFonts w:cs="Times New Roman" w:hint="default"/>
      </w:rPr>
    </w:lvl>
    <w:lvl w:ilvl="7">
      <w:numFmt w:val="none"/>
      <w:lvlText w:val=""/>
      <w:lvlJc w:val="left"/>
      <w:pPr>
        <w:tabs>
          <w:tab w:val="num" w:pos="360"/>
        </w:tabs>
      </w:pPr>
      <w:rPr>
        <w:rFonts w:cs="Times New Roman" w:hint="default"/>
      </w:rPr>
    </w:lvl>
    <w:lvl w:ilvl="8">
      <w:numFmt w:val="none"/>
      <w:lvlText w:val=""/>
      <w:lvlJc w:val="left"/>
      <w:pPr>
        <w:tabs>
          <w:tab w:val="num" w:pos="360"/>
        </w:tabs>
      </w:pPr>
      <w:rPr>
        <w:rFonts w:cs="Times New Roman" w:hint="default"/>
      </w:rPr>
    </w:lvl>
  </w:abstractNum>
  <w:abstractNum w:abstractNumId="32" w15:restartNumberingAfterBreak="0">
    <w:nsid w:val="716049F7"/>
    <w:multiLevelType w:val="hybridMultilevel"/>
    <w:tmpl w:val="2F8A1B38"/>
    <w:lvl w:ilvl="0" w:tplc="73D2DAA6">
      <w:start w:val="1"/>
      <w:numFmt w:val="decimal"/>
      <w:lvlText w:val="%1."/>
      <w:lvlJc w:val="left"/>
      <w:pPr>
        <w:ind w:left="720" w:hanging="360"/>
      </w:pPr>
      <w:rPr>
        <w:rFonts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19000EC"/>
    <w:multiLevelType w:val="hybridMultilevel"/>
    <w:tmpl w:val="ABA2ECE0"/>
    <w:lvl w:ilvl="0" w:tplc="0FE66B06">
      <w:start w:val="1"/>
      <w:numFmt w:val="decimal"/>
      <w:lvlText w:val="%1."/>
      <w:lvlJc w:val="left"/>
      <w:pPr>
        <w:ind w:left="720" w:hanging="360"/>
      </w:pPr>
      <w:rPr>
        <w:b/>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7166535"/>
    <w:multiLevelType w:val="hybridMultilevel"/>
    <w:tmpl w:val="0B46010C"/>
    <w:lvl w:ilvl="0" w:tplc="A1409DF2">
      <w:start w:val="5"/>
      <w:numFmt w:val="bullet"/>
      <w:lvlText w:val="-"/>
      <w:lvlJc w:val="left"/>
      <w:pPr>
        <w:ind w:left="1860" w:hanging="360"/>
      </w:pPr>
      <w:rPr>
        <w:rFonts w:ascii="Times New Roman" w:eastAsia="Times New Roman" w:hAnsi="Times New Roman" w:hint="default"/>
      </w:rPr>
    </w:lvl>
    <w:lvl w:ilvl="1" w:tplc="041F0003" w:tentative="1">
      <w:start w:val="1"/>
      <w:numFmt w:val="bullet"/>
      <w:lvlText w:val="o"/>
      <w:lvlJc w:val="left"/>
      <w:pPr>
        <w:ind w:left="2580" w:hanging="360"/>
      </w:pPr>
      <w:rPr>
        <w:rFonts w:ascii="Courier New" w:hAnsi="Courier New" w:hint="default"/>
      </w:rPr>
    </w:lvl>
    <w:lvl w:ilvl="2" w:tplc="041F0005" w:tentative="1">
      <w:start w:val="1"/>
      <w:numFmt w:val="bullet"/>
      <w:lvlText w:val=""/>
      <w:lvlJc w:val="left"/>
      <w:pPr>
        <w:ind w:left="3300" w:hanging="360"/>
      </w:pPr>
      <w:rPr>
        <w:rFonts w:ascii="Wingdings" w:hAnsi="Wingdings" w:hint="default"/>
      </w:rPr>
    </w:lvl>
    <w:lvl w:ilvl="3" w:tplc="041F0001" w:tentative="1">
      <w:start w:val="1"/>
      <w:numFmt w:val="bullet"/>
      <w:lvlText w:val=""/>
      <w:lvlJc w:val="left"/>
      <w:pPr>
        <w:ind w:left="4020" w:hanging="360"/>
      </w:pPr>
      <w:rPr>
        <w:rFonts w:ascii="Symbol" w:hAnsi="Symbol" w:hint="default"/>
      </w:rPr>
    </w:lvl>
    <w:lvl w:ilvl="4" w:tplc="041F0003" w:tentative="1">
      <w:start w:val="1"/>
      <w:numFmt w:val="bullet"/>
      <w:lvlText w:val="o"/>
      <w:lvlJc w:val="left"/>
      <w:pPr>
        <w:ind w:left="4740" w:hanging="360"/>
      </w:pPr>
      <w:rPr>
        <w:rFonts w:ascii="Courier New" w:hAnsi="Courier New" w:hint="default"/>
      </w:rPr>
    </w:lvl>
    <w:lvl w:ilvl="5" w:tplc="041F0005" w:tentative="1">
      <w:start w:val="1"/>
      <w:numFmt w:val="bullet"/>
      <w:lvlText w:val=""/>
      <w:lvlJc w:val="left"/>
      <w:pPr>
        <w:ind w:left="5460" w:hanging="360"/>
      </w:pPr>
      <w:rPr>
        <w:rFonts w:ascii="Wingdings" w:hAnsi="Wingdings" w:hint="default"/>
      </w:rPr>
    </w:lvl>
    <w:lvl w:ilvl="6" w:tplc="041F0001" w:tentative="1">
      <w:start w:val="1"/>
      <w:numFmt w:val="bullet"/>
      <w:lvlText w:val=""/>
      <w:lvlJc w:val="left"/>
      <w:pPr>
        <w:ind w:left="6180" w:hanging="360"/>
      </w:pPr>
      <w:rPr>
        <w:rFonts w:ascii="Symbol" w:hAnsi="Symbol" w:hint="default"/>
      </w:rPr>
    </w:lvl>
    <w:lvl w:ilvl="7" w:tplc="041F0003" w:tentative="1">
      <w:start w:val="1"/>
      <w:numFmt w:val="bullet"/>
      <w:lvlText w:val="o"/>
      <w:lvlJc w:val="left"/>
      <w:pPr>
        <w:ind w:left="6900" w:hanging="360"/>
      </w:pPr>
      <w:rPr>
        <w:rFonts w:ascii="Courier New" w:hAnsi="Courier New" w:hint="default"/>
      </w:rPr>
    </w:lvl>
    <w:lvl w:ilvl="8" w:tplc="041F0005" w:tentative="1">
      <w:start w:val="1"/>
      <w:numFmt w:val="bullet"/>
      <w:lvlText w:val=""/>
      <w:lvlJc w:val="left"/>
      <w:pPr>
        <w:ind w:left="7620" w:hanging="360"/>
      </w:pPr>
      <w:rPr>
        <w:rFonts w:ascii="Wingdings" w:hAnsi="Wingdings" w:hint="default"/>
      </w:rPr>
    </w:lvl>
  </w:abstractNum>
  <w:abstractNum w:abstractNumId="35" w15:restartNumberingAfterBreak="0">
    <w:nsid w:val="7A7E0D08"/>
    <w:multiLevelType w:val="hybridMultilevel"/>
    <w:tmpl w:val="F4D4F70C"/>
    <w:lvl w:ilvl="0" w:tplc="82FA2628">
      <w:start w:val="1"/>
      <w:numFmt w:val="decimal"/>
      <w:lvlText w:val="%1."/>
      <w:lvlJc w:val="left"/>
      <w:pPr>
        <w:ind w:left="720" w:hanging="360"/>
      </w:pPr>
      <w:rPr>
        <w:rFonts w:cs="Times New Roman" w:hint="default"/>
        <w:b/>
        <w:i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6" w15:restartNumberingAfterBreak="0">
    <w:nsid w:val="7AFF57D3"/>
    <w:multiLevelType w:val="hybridMultilevel"/>
    <w:tmpl w:val="D6AAF13C"/>
    <w:lvl w:ilvl="0" w:tplc="2C1C89D0">
      <w:start w:val="1"/>
      <w:numFmt w:val="decimal"/>
      <w:lvlText w:val="%1."/>
      <w:lvlJc w:val="left"/>
      <w:pPr>
        <w:ind w:left="1789" w:hanging="360"/>
      </w:pPr>
      <w:rPr>
        <w:rFonts w:hint="default"/>
      </w:rPr>
    </w:lvl>
    <w:lvl w:ilvl="1" w:tplc="041F0019">
      <w:start w:val="1"/>
      <w:numFmt w:val="lowerLetter"/>
      <w:lvlText w:val="%2."/>
      <w:lvlJc w:val="left"/>
      <w:pPr>
        <w:ind w:left="2509" w:hanging="360"/>
      </w:pPr>
    </w:lvl>
    <w:lvl w:ilvl="2" w:tplc="041F001B">
      <w:start w:val="1"/>
      <w:numFmt w:val="lowerRoman"/>
      <w:lvlText w:val="%3."/>
      <w:lvlJc w:val="right"/>
      <w:pPr>
        <w:ind w:left="3229" w:hanging="180"/>
      </w:pPr>
    </w:lvl>
    <w:lvl w:ilvl="3" w:tplc="041F000F">
      <w:start w:val="1"/>
      <w:numFmt w:val="decimal"/>
      <w:lvlText w:val="%4."/>
      <w:lvlJc w:val="left"/>
      <w:pPr>
        <w:ind w:left="3949" w:hanging="360"/>
      </w:pPr>
    </w:lvl>
    <w:lvl w:ilvl="4" w:tplc="041F0019" w:tentative="1">
      <w:start w:val="1"/>
      <w:numFmt w:val="lowerLetter"/>
      <w:lvlText w:val="%5."/>
      <w:lvlJc w:val="left"/>
      <w:pPr>
        <w:ind w:left="4669" w:hanging="360"/>
      </w:pPr>
    </w:lvl>
    <w:lvl w:ilvl="5" w:tplc="041F001B" w:tentative="1">
      <w:start w:val="1"/>
      <w:numFmt w:val="lowerRoman"/>
      <w:lvlText w:val="%6."/>
      <w:lvlJc w:val="right"/>
      <w:pPr>
        <w:ind w:left="5389" w:hanging="180"/>
      </w:pPr>
    </w:lvl>
    <w:lvl w:ilvl="6" w:tplc="041F000F" w:tentative="1">
      <w:start w:val="1"/>
      <w:numFmt w:val="decimal"/>
      <w:lvlText w:val="%7."/>
      <w:lvlJc w:val="left"/>
      <w:pPr>
        <w:ind w:left="6109" w:hanging="360"/>
      </w:pPr>
    </w:lvl>
    <w:lvl w:ilvl="7" w:tplc="041F0019" w:tentative="1">
      <w:start w:val="1"/>
      <w:numFmt w:val="lowerLetter"/>
      <w:lvlText w:val="%8."/>
      <w:lvlJc w:val="left"/>
      <w:pPr>
        <w:ind w:left="6829" w:hanging="360"/>
      </w:pPr>
    </w:lvl>
    <w:lvl w:ilvl="8" w:tplc="041F001B" w:tentative="1">
      <w:start w:val="1"/>
      <w:numFmt w:val="lowerRoman"/>
      <w:lvlText w:val="%9."/>
      <w:lvlJc w:val="right"/>
      <w:pPr>
        <w:ind w:left="7549" w:hanging="180"/>
      </w:pPr>
    </w:lvl>
  </w:abstractNum>
  <w:num w:numId="1">
    <w:abstractNumId w:val="35"/>
  </w:num>
  <w:num w:numId="2">
    <w:abstractNumId w:val="1"/>
  </w:num>
  <w:num w:numId="3">
    <w:abstractNumId w:val="18"/>
  </w:num>
  <w:num w:numId="4">
    <w:abstractNumId w:val="5"/>
  </w:num>
  <w:num w:numId="5">
    <w:abstractNumId w:val="11"/>
  </w:num>
  <w:num w:numId="6">
    <w:abstractNumId w:val="34"/>
  </w:num>
  <w:num w:numId="7">
    <w:abstractNumId w:val="30"/>
  </w:num>
  <w:num w:numId="8">
    <w:abstractNumId w:val="8"/>
  </w:num>
  <w:num w:numId="9">
    <w:abstractNumId w:val="14"/>
  </w:num>
  <w:num w:numId="10">
    <w:abstractNumId w:val="22"/>
  </w:num>
  <w:num w:numId="11">
    <w:abstractNumId w:val="31"/>
  </w:num>
  <w:num w:numId="12">
    <w:abstractNumId w:val="10"/>
  </w:num>
  <w:num w:numId="13">
    <w:abstractNumId w:val="25"/>
  </w:num>
  <w:num w:numId="14">
    <w:abstractNumId w:val="23"/>
  </w:num>
  <w:num w:numId="15">
    <w:abstractNumId w:val="19"/>
  </w:num>
  <w:num w:numId="16">
    <w:abstractNumId w:val="12"/>
  </w:num>
  <w:num w:numId="17">
    <w:abstractNumId w:val="0"/>
  </w:num>
  <w:num w:numId="18">
    <w:abstractNumId w:val="9"/>
  </w:num>
  <w:num w:numId="19">
    <w:abstractNumId w:val="6"/>
  </w:num>
  <w:num w:numId="20">
    <w:abstractNumId w:val="28"/>
  </w:num>
  <w:num w:numId="21">
    <w:abstractNumId w:val="4"/>
  </w:num>
  <w:num w:numId="22">
    <w:abstractNumId w:val="16"/>
  </w:num>
  <w:num w:numId="23">
    <w:abstractNumId w:val="2"/>
  </w:num>
  <w:num w:numId="24">
    <w:abstractNumId w:val="17"/>
  </w:num>
  <w:num w:numId="25">
    <w:abstractNumId w:val="36"/>
  </w:num>
  <w:num w:numId="26">
    <w:abstractNumId w:val="26"/>
  </w:num>
  <w:num w:numId="27">
    <w:abstractNumId w:val="29"/>
  </w:num>
  <w:num w:numId="28">
    <w:abstractNumId w:val="13"/>
  </w:num>
  <w:num w:numId="29">
    <w:abstractNumId w:val="27"/>
  </w:num>
  <w:num w:numId="30">
    <w:abstractNumId w:val="32"/>
  </w:num>
  <w:num w:numId="31">
    <w:abstractNumId w:val="7"/>
  </w:num>
  <w:num w:numId="32">
    <w:abstractNumId w:val="21"/>
  </w:num>
  <w:num w:numId="33">
    <w:abstractNumId w:val="33"/>
  </w:num>
  <w:num w:numId="34">
    <w:abstractNumId w:val="3"/>
  </w:num>
  <w:num w:numId="35">
    <w:abstractNumId w:val="24"/>
  </w:num>
  <w:num w:numId="36">
    <w:abstractNumId w:val="20"/>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evenAndOddHeaders/>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401"/>
    <w:rsid w:val="0000237D"/>
    <w:rsid w:val="000030C8"/>
    <w:rsid w:val="000063C3"/>
    <w:rsid w:val="000070B1"/>
    <w:rsid w:val="00011016"/>
    <w:rsid w:val="00015234"/>
    <w:rsid w:val="00020617"/>
    <w:rsid w:val="0002398A"/>
    <w:rsid w:val="00025D92"/>
    <w:rsid w:val="000324FB"/>
    <w:rsid w:val="00033105"/>
    <w:rsid w:val="000337AE"/>
    <w:rsid w:val="0003643B"/>
    <w:rsid w:val="00036B30"/>
    <w:rsid w:val="00040114"/>
    <w:rsid w:val="00040D12"/>
    <w:rsid w:val="00041082"/>
    <w:rsid w:val="0004536C"/>
    <w:rsid w:val="00045376"/>
    <w:rsid w:val="00050D14"/>
    <w:rsid w:val="000519E4"/>
    <w:rsid w:val="00053A7E"/>
    <w:rsid w:val="00064BA2"/>
    <w:rsid w:val="00066E99"/>
    <w:rsid w:val="00067C0A"/>
    <w:rsid w:val="00067C9D"/>
    <w:rsid w:val="000710B9"/>
    <w:rsid w:val="000715CB"/>
    <w:rsid w:val="00075A1C"/>
    <w:rsid w:val="000804FA"/>
    <w:rsid w:val="00081D69"/>
    <w:rsid w:val="00083BF4"/>
    <w:rsid w:val="00083EBB"/>
    <w:rsid w:val="00087977"/>
    <w:rsid w:val="00090100"/>
    <w:rsid w:val="00095598"/>
    <w:rsid w:val="00097DF4"/>
    <w:rsid w:val="000A1AFD"/>
    <w:rsid w:val="000A24F2"/>
    <w:rsid w:val="000A4311"/>
    <w:rsid w:val="000A6222"/>
    <w:rsid w:val="000A6772"/>
    <w:rsid w:val="000B0136"/>
    <w:rsid w:val="000B5DFC"/>
    <w:rsid w:val="000C4E55"/>
    <w:rsid w:val="000C5F2D"/>
    <w:rsid w:val="000D105D"/>
    <w:rsid w:val="000D2AEB"/>
    <w:rsid w:val="000D4144"/>
    <w:rsid w:val="000D5AB7"/>
    <w:rsid w:val="000E11D6"/>
    <w:rsid w:val="000E3DE2"/>
    <w:rsid w:val="000E5B0E"/>
    <w:rsid w:val="000F1AB1"/>
    <w:rsid w:val="000F369E"/>
    <w:rsid w:val="00101362"/>
    <w:rsid w:val="00105861"/>
    <w:rsid w:val="001066E6"/>
    <w:rsid w:val="001079B6"/>
    <w:rsid w:val="0011080A"/>
    <w:rsid w:val="00113CE5"/>
    <w:rsid w:val="00117BA5"/>
    <w:rsid w:val="0012369B"/>
    <w:rsid w:val="00123B8E"/>
    <w:rsid w:val="00125CBD"/>
    <w:rsid w:val="001267BC"/>
    <w:rsid w:val="0013721C"/>
    <w:rsid w:val="0014145E"/>
    <w:rsid w:val="00155E24"/>
    <w:rsid w:val="00157AF5"/>
    <w:rsid w:val="001600A6"/>
    <w:rsid w:val="0016110A"/>
    <w:rsid w:val="00174E12"/>
    <w:rsid w:val="00174EBE"/>
    <w:rsid w:val="00180A7F"/>
    <w:rsid w:val="001827D5"/>
    <w:rsid w:val="00187D47"/>
    <w:rsid w:val="001974A1"/>
    <w:rsid w:val="00197927"/>
    <w:rsid w:val="001A2DBD"/>
    <w:rsid w:val="001A73B5"/>
    <w:rsid w:val="001A7E4F"/>
    <w:rsid w:val="001B49E4"/>
    <w:rsid w:val="001C0774"/>
    <w:rsid w:val="001C0C54"/>
    <w:rsid w:val="001C673E"/>
    <w:rsid w:val="001C697D"/>
    <w:rsid w:val="001C7604"/>
    <w:rsid w:val="001D274C"/>
    <w:rsid w:val="001D300E"/>
    <w:rsid w:val="001D6A49"/>
    <w:rsid w:val="001D756B"/>
    <w:rsid w:val="001E45D3"/>
    <w:rsid w:val="001E6840"/>
    <w:rsid w:val="001E709C"/>
    <w:rsid w:val="001E7E01"/>
    <w:rsid w:val="001F2997"/>
    <w:rsid w:val="001F29F9"/>
    <w:rsid w:val="001F5850"/>
    <w:rsid w:val="001F5915"/>
    <w:rsid w:val="001F5A49"/>
    <w:rsid w:val="001F635D"/>
    <w:rsid w:val="00200F43"/>
    <w:rsid w:val="00202396"/>
    <w:rsid w:val="002023B2"/>
    <w:rsid w:val="00206B27"/>
    <w:rsid w:val="00207C67"/>
    <w:rsid w:val="00214293"/>
    <w:rsid w:val="002245EF"/>
    <w:rsid w:val="0023439C"/>
    <w:rsid w:val="00250D10"/>
    <w:rsid w:val="0025104B"/>
    <w:rsid w:val="002565D3"/>
    <w:rsid w:val="00260BF8"/>
    <w:rsid w:val="002611C8"/>
    <w:rsid w:val="00271D24"/>
    <w:rsid w:val="00272AD7"/>
    <w:rsid w:val="0027443B"/>
    <w:rsid w:val="00277598"/>
    <w:rsid w:val="00280372"/>
    <w:rsid w:val="00284676"/>
    <w:rsid w:val="002852CC"/>
    <w:rsid w:val="002907A5"/>
    <w:rsid w:val="002923D8"/>
    <w:rsid w:val="00294FE4"/>
    <w:rsid w:val="002972C8"/>
    <w:rsid w:val="00297D2D"/>
    <w:rsid w:val="002A0C87"/>
    <w:rsid w:val="002A1812"/>
    <w:rsid w:val="002A2D07"/>
    <w:rsid w:val="002A74FD"/>
    <w:rsid w:val="002A7B9F"/>
    <w:rsid w:val="002B5C9E"/>
    <w:rsid w:val="002B7A92"/>
    <w:rsid w:val="002C3619"/>
    <w:rsid w:val="002C3D3A"/>
    <w:rsid w:val="002C4ED8"/>
    <w:rsid w:val="002D0FC6"/>
    <w:rsid w:val="002D12CF"/>
    <w:rsid w:val="002D1B36"/>
    <w:rsid w:val="002D54ED"/>
    <w:rsid w:val="002D7D73"/>
    <w:rsid w:val="002E1EC9"/>
    <w:rsid w:val="002E48CF"/>
    <w:rsid w:val="002F1A9C"/>
    <w:rsid w:val="002F47A0"/>
    <w:rsid w:val="002F7731"/>
    <w:rsid w:val="00300457"/>
    <w:rsid w:val="00305376"/>
    <w:rsid w:val="00307642"/>
    <w:rsid w:val="0031171A"/>
    <w:rsid w:val="003120D3"/>
    <w:rsid w:val="003136BD"/>
    <w:rsid w:val="00315232"/>
    <w:rsid w:val="00315B6C"/>
    <w:rsid w:val="00321767"/>
    <w:rsid w:val="00322F05"/>
    <w:rsid w:val="003233B1"/>
    <w:rsid w:val="00327872"/>
    <w:rsid w:val="00331E1A"/>
    <w:rsid w:val="00332D75"/>
    <w:rsid w:val="00334060"/>
    <w:rsid w:val="003357CB"/>
    <w:rsid w:val="003401D5"/>
    <w:rsid w:val="003417B0"/>
    <w:rsid w:val="00341B62"/>
    <w:rsid w:val="003434DA"/>
    <w:rsid w:val="00344C89"/>
    <w:rsid w:val="0034641D"/>
    <w:rsid w:val="0034655A"/>
    <w:rsid w:val="003474AE"/>
    <w:rsid w:val="00350188"/>
    <w:rsid w:val="00352DA0"/>
    <w:rsid w:val="00356F03"/>
    <w:rsid w:val="00362380"/>
    <w:rsid w:val="00363102"/>
    <w:rsid w:val="00365034"/>
    <w:rsid w:val="00365694"/>
    <w:rsid w:val="00365F47"/>
    <w:rsid w:val="00366C89"/>
    <w:rsid w:val="00367BFF"/>
    <w:rsid w:val="00372D93"/>
    <w:rsid w:val="00377856"/>
    <w:rsid w:val="00392955"/>
    <w:rsid w:val="00394BE5"/>
    <w:rsid w:val="003959CD"/>
    <w:rsid w:val="003A31B0"/>
    <w:rsid w:val="003A4036"/>
    <w:rsid w:val="003A5414"/>
    <w:rsid w:val="003A6541"/>
    <w:rsid w:val="003A75DD"/>
    <w:rsid w:val="003A79D8"/>
    <w:rsid w:val="003B10F1"/>
    <w:rsid w:val="003B1F8A"/>
    <w:rsid w:val="003B5B79"/>
    <w:rsid w:val="003B6D29"/>
    <w:rsid w:val="003D11D4"/>
    <w:rsid w:val="003D398B"/>
    <w:rsid w:val="003D7318"/>
    <w:rsid w:val="003E0A33"/>
    <w:rsid w:val="003E2168"/>
    <w:rsid w:val="003F2C6E"/>
    <w:rsid w:val="003F4047"/>
    <w:rsid w:val="003F5CA3"/>
    <w:rsid w:val="003F60CB"/>
    <w:rsid w:val="004021C7"/>
    <w:rsid w:val="00403D05"/>
    <w:rsid w:val="00411A1D"/>
    <w:rsid w:val="004149CB"/>
    <w:rsid w:val="00424323"/>
    <w:rsid w:val="00425274"/>
    <w:rsid w:val="0042553B"/>
    <w:rsid w:val="0042597C"/>
    <w:rsid w:val="0043187E"/>
    <w:rsid w:val="00431916"/>
    <w:rsid w:val="00431F98"/>
    <w:rsid w:val="00433172"/>
    <w:rsid w:val="004360F2"/>
    <w:rsid w:val="00436EA3"/>
    <w:rsid w:val="00446798"/>
    <w:rsid w:val="00447604"/>
    <w:rsid w:val="00447654"/>
    <w:rsid w:val="004531F4"/>
    <w:rsid w:val="004578FF"/>
    <w:rsid w:val="00464EDA"/>
    <w:rsid w:val="00465B9A"/>
    <w:rsid w:val="00470BBE"/>
    <w:rsid w:val="00473022"/>
    <w:rsid w:val="00473A0E"/>
    <w:rsid w:val="00475CAD"/>
    <w:rsid w:val="00480D65"/>
    <w:rsid w:val="004818A9"/>
    <w:rsid w:val="00482453"/>
    <w:rsid w:val="0048348C"/>
    <w:rsid w:val="004848BC"/>
    <w:rsid w:val="00484AC3"/>
    <w:rsid w:val="0049539C"/>
    <w:rsid w:val="00495A4E"/>
    <w:rsid w:val="00496289"/>
    <w:rsid w:val="004A4159"/>
    <w:rsid w:val="004A5157"/>
    <w:rsid w:val="004B64BD"/>
    <w:rsid w:val="004C0066"/>
    <w:rsid w:val="004C451B"/>
    <w:rsid w:val="004D1AA2"/>
    <w:rsid w:val="004D57F1"/>
    <w:rsid w:val="004D5EF4"/>
    <w:rsid w:val="004D7973"/>
    <w:rsid w:val="004E395C"/>
    <w:rsid w:val="004E592A"/>
    <w:rsid w:val="004E792E"/>
    <w:rsid w:val="004E7E59"/>
    <w:rsid w:val="004F031F"/>
    <w:rsid w:val="004F7BF5"/>
    <w:rsid w:val="004F7EA3"/>
    <w:rsid w:val="005020FF"/>
    <w:rsid w:val="00512A41"/>
    <w:rsid w:val="005139FF"/>
    <w:rsid w:val="00514E6F"/>
    <w:rsid w:val="005168A4"/>
    <w:rsid w:val="00520B5E"/>
    <w:rsid w:val="00521869"/>
    <w:rsid w:val="00532E8A"/>
    <w:rsid w:val="005340B0"/>
    <w:rsid w:val="00535472"/>
    <w:rsid w:val="00535FCA"/>
    <w:rsid w:val="00545218"/>
    <w:rsid w:val="00545603"/>
    <w:rsid w:val="00545A3E"/>
    <w:rsid w:val="0055297C"/>
    <w:rsid w:val="005554AC"/>
    <w:rsid w:val="00566D48"/>
    <w:rsid w:val="0057473E"/>
    <w:rsid w:val="00575DC8"/>
    <w:rsid w:val="005762B3"/>
    <w:rsid w:val="005772E5"/>
    <w:rsid w:val="00580C6F"/>
    <w:rsid w:val="00582C2F"/>
    <w:rsid w:val="0059090B"/>
    <w:rsid w:val="00594EE7"/>
    <w:rsid w:val="00596783"/>
    <w:rsid w:val="005A39A7"/>
    <w:rsid w:val="005A52D1"/>
    <w:rsid w:val="005C2CD7"/>
    <w:rsid w:val="005C3AB9"/>
    <w:rsid w:val="005C6451"/>
    <w:rsid w:val="005C7804"/>
    <w:rsid w:val="005D183A"/>
    <w:rsid w:val="005D4B2D"/>
    <w:rsid w:val="005D7A72"/>
    <w:rsid w:val="005E136C"/>
    <w:rsid w:val="005E28F3"/>
    <w:rsid w:val="005E3847"/>
    <w:rsid w:val="005E4164"/>
    <w:rsid w:val="005E6755"/>
    <w:rsid w:val="005E6F24"/>
    <w:rsid w:val="005F0D40"/>
    <w:rsid w:val="005F71F9"/>
    <w:rsid w:val="0060035A"/>
    <w:rsid w:val="00604973"/>
    <w:rsid w:val="00605107"/>
    <w:rsid w:val="0061095C"/>
    <w:rsid w:val="00615748"/>
    <w:rsid w:val="00617A36"/>
    <w:rsid w:val="00623288"/>
    <w:rsid w:val="006235AE"/>
    <w:rsid w:val="00623A42"/>
    <w:rsid w:val="00623CA8"/>
    <w:rsid w:val="00624771"/>
    <w:rsid w:val="00635A16"/>
    <w:rsid w:val="006368D9"/>
    <w:rsid w:val="006431AC"/>
    <w:rsid w:val="006453B3"/>
    <w:rsid w:val="00646569"/>
    <w:rsid w:val="00647633"/>
    <w:rsid w:val="006500C1"/>
    <w:rsid w:val="006533C5"/>
    <w:rsid w:val="00655686"/>
    <w:rsid w:val="00664359"/>
    <w:rsid w:val="0067122A"/>
    <w:rsid w:val="00671511"/>
    <w:rsid w:val="00672627"/>
    <w:rsid w:val="006727D1"/>
    <w:rsid w:val="006749DE"/>
    <w:rsid w:val="00675F26"/>
    <w:rsid w:val="006803FC"/>
    <w:rsid w:val="00680D29"/>
    <w:rsid w:val="006841AC"/>
    <w:rsid w:val="00684780"/>
    <w:rsid w:val="00685E46"/>
    <w:rsid w:val="00690EC8"/>
    <w:rsid w:val="00694F46"/>
    <w:rsid w:val="00695204"/>
    <w:rsid w:val="00697AD5"/>
    <w:rsid w:val="006A1E31"/>
    <w:rsid w:val="006A230B"/>
    <w:rsid w:val="006A2537"/>
    <w:rsid w:val="006A67CC"/>
    <w:rsid w:val="006B32D6"/>
    <w:rsid w:val="006B7252"/>
    <w:rsid w:val="006C0164"/>
    <w:rsid w:val="006C12AD"/>
    <w:rsid w:val="006C206D"/>
    <w:rsid w:val="006C2B3B"/>
    <w:rsid w:val="006C2D54"/>
    <w:rsid w:val="006C58E8"/>
    <w:rsid w:val="006C6D80"/>
    <w:rsid w:val="006C6E3A"/>
    <w:rsid w:val="006C6EEB"/>
    <w:rsid w:val="006C7D66"/>
    <w:rsid w:val="006D200F"/>
    <w:rsid w:val="006D6410"/>
    <w:rsid w:val="006D7583"/>
    <w:rsid w:val="006E00A6"/>
    <w:rsid w:val="006E0458"/>
    <w:rsid w:val="006E1658"/>
    <w:rsid w:val="006E20BA"/>
    <w:rsid w:val="006F0C4C"/>
    <w:rsid w:val="006F2072"/>
    <w:rsid w:val="006F33CB"/>
    <w:rsid w:val="00703106"/>
    <w:rsid w:val="00707E9C"/>
    <w:rsid w:val="00712130"/>
    <w:rsid w:val="00717188"/>
    <w:rsid w:val="007177FA"/>
    <w:rsid w:val="00725ECC"/>
    <w:rsid w:val="00726D38"/>
    <w:rsid w:val="00727F39"/>
    <w:rsid w:val="0073087E"/>
    <w:rsid w:val="00731FFB"/>
    <w:rsid w:val="00732967"/>
    <w:rsid w:val="00740F36"/>
    <w:rsid w:val="00741E8A"/>
    <w:rsid w:val="0074378D"/>
    <w:rsid w:val="0075024E"/>
    <w:rsid w:val="0075350F"/>
    <w:rsid w:val="00756DB1"/>
    <w:rsid w:val="00762271"/>
    <w:rsid w:val="007628DC"/>
    <w:rsid w:val="00763F95"/>
    <w:rsid w:val="007660F6"/>
    <w:rsid w:val="0076615A"/>
    <w:rsid w:val="0076798F"/>
    <w:rsid w:val="007715AE"/>
    <w:rsid w:val="00772136"/>
    <w:rsid w:val="007733B2"/>
    <w:rsid w:val="00774549"/>
    <w:rsid w:val="007770BA"/>
    <w:rsid w:val="00780D11"/>
    <w:rsid w:val="00781EAD"/>
    <w:rsid w:val="0078377D"/>
    <w:rsid w:val="007865F8"/>
    <w:rsid w:val="0079286C"/>
    <w:rsid w:val="00792B67"/>
    <w:rsid w:val="00792C4E"/>
    <w:rsid w:val="007936C6"/>
    <w:rsid w:val="00794059"/>
    <w:rsid w:val="00794E39"/>
    <w:rsid w:val="0079602A"/>
    <w:rsid w:val="00796E45"/>
    <w:rsid w:val="007A1529"/>
    <w:rsid w:val="007A1D45"/>
    <w:rsid w:val="007A5B91"/>
    <w:rsid w:val="007A7F23"/>
    <w:rsid w:val="007B510C"/>
    <w:rsid w:val="007B6103"/>
    <w:rsid w:val="007B735F"/>
    <w:rsid w:val="007C12F1"/>
    <w:rsid w:val="007C21B2"/>
    <w:rsid w:val="007D098B"/>
    <w:rsid w:val="007D21CA"/>
    <w:rsid w:val="007E59B1"/>
    <w:rsid w:val="007F23A2"/>
    <w:rsid w:val="008009AE"/>
    <w:rsid w:val="008027B7"/>
    <w:rsid w:val="00806D1E"/>
    <w:rsid w:val="0081057D"/>
    <w:rsid w:val="00810BAC"/>
    <w:rsid w:val="008147D7"/>
    <w:rsid w:val="00826040"/>
    <w:rsid w:val="00826778"/>
    <w:rsid w:val="008326C0"/>
    <w:rsid w:val="00836672"/>
    <w:rsid w:val="008366BD"/>
    <w:rsid w:val="00836F91"/>
    <w:rsid w:val="0084736E"/>
    <w:rsid w:val="00853D85"/>
    <w:rsid w:val="00855E51"/>
    <w:rsid w:val="00856004"/>
    <w:rsid w:val="00865976"/>
    <w:rsid w:val="0086615B"/>
    <w:rsid w:val="0086654B"/>
    <w:rsid w:val="00872B18"/>
    <w:rsid w:val="00874050"/>
    <w:rsid w:val="00874A32"/>
    <w:rsid w:val="00875F5A"/>
    <w:rsid w:val="00876D0E"/>
    <w:rsid w:val="00876FEB"/>
    <w:rsid w:val="00877960"/>
    <w:rsid w:val="008814CE"/>
    <w:rsid w:val="00884394"/>
    <w:rsid w:val="00884AAA"/>
    <w:rsid w:val="00891270"/>
    <w:rsid w:val="00891299"/>
    <w:rsid w:val="008922E7"/>
    <w:rsid w:val="00894EF9"/>
    <w:rsid w:val="00894FA7"/>
    <w:rsid w:val="00896224"/>
    <w:rsid w:val="008A125D"/>
    <w:rsid w:val="008A75BC"/>
    <w:rsid w:val="008B3797"/>
    <w:rsid w:val="008B41F3"/>
    <w:rsid w:val="008B734D"/>
    <w:rsid w:val="008B7486"/>
    <w:rsid w:val="008B7DF2"/>
    <w:rsid w:val="008C1169"/>
    <w:rsid w:val="008C3BD6"/>
    <w:rsid w:val="008D24B4"/>
    <w:rsid w:val="008D284A"/>
    <w:rsid w:val="008D67AF"/>
    <w:rsid w:val="008E2EC2"/>
    <w:rsid w:val="008E4370"/>
    <w:rsid w:val="008E5580"/>
    <w:rsid w:val="008E7C4C"/>
    <w:rsid w:val="008F2E4C"/>
    <w:rsid w:val="008F4A35"/>
    <w:rsid w:val="008F4F69"/>
    <w:rsid w:val="009000E2"/>
    <w:rsid w:val="00901E4D"/>
    <w:rsid w:val="009026A8"/>
    <w:rsid w:val="009039DF"/>
    <w:rsid w:val="00904780"/>
    <w:rsid w:val="0090610B"/>
    <w:rsid w:val="00911443"/>
    <w:rsid w:val="0091173F"/>
    <w:rsid w:val="00916205"/>
    <w:rsid w:val="0092251B"/>
    <w:rsid w:val="00922EFA"/>
    <w:rsid w:val="00922FEA"/>
    <w:rsid w:val="0092758B"/>
    <w:rsid w:val="009320E0"/>
    <w:rsid w:val="009344AB"/>
    <w:rsid w:val="00936E5C"/>
    <w:rsid w:val="00945813"/>
    <w:rsid w:val="00947D7A"/>
    <w:rsid w:val="00954027"/>
    <w:rsid w:val="00954B18"/>
    <w:rsid w:val="00961E5B"/>
    <w:rsid w:val="00962ACE"/>
    <w:rsid w:val="0096308F"/>
    <w:rsid w:val="009721EF"/>
    <w:rsid w:val="00976F7B"/>
    <w:rsid w:val="00980671"/>
    <w:rsid w:val="00981574"/>
    <w:rsid w:val="00994AF0"/>
    <w:rsid w:val="00996507"/>
    <w:rsid w:val="009A2464"/>
    <w:rsid w:val="009A30D7"/>
    <w:rsid w:val="009A3D83"/>
    <w:rsid w:val="009A4143"/>
    <w:rsid w:val="009A5336"/>
    <w:rsid w:val="009A741C"/>
    <w:rsid w:val="009A7C0D"/>
    <w:rsid w:val="009B0EFF"/>
    <w:rsid w:val="009B0FE0"/>
    <w:rsid w:val="009C1DBD"/>
    <w:rsid w:val="009C3A8B"/>
    <w:rsid w:val="009C4755"/>
    <w:rsid w:val="009C4F83"/>
    <w:rsid w:val="009C7125"/>
    <w:rsid w:val="009D057E"/>
    <w:rsid w:val="009D0C18"/>
    <w:rsid w:val="009D291B"/>
    <w:rsid w:val="009D3EF9"/>
    <w:rsid w:val="009D7751"/>
    <w:rsid w:val="009E3A4B"/>
    <w:rsid w:val="009F3AEA"/>
    <w:rsid w:val="009F748E"/>
    <w:rsid w:val="009F7537"/>
    <w:rsid w:val="00A10B70"/>
    <w:rsid w:val="00A13BAC"/>
    <w:rsid w:val="00A2216E"/>
    <w:rsid w:val="00A23246"/>
    <w:rsid w:val="00A3542B"/>
    <w:rsid w:val="00A36F1F"/>
    <w:rsid w:val="00A414F0"/>
    <w:rsid w:val="00A463B7"/>
    <w:rsid w:val="00A51739"/>
    <w:rsid w:val="00A53651"/>
    <w:rsid w:val="00A56745"/>
    <w:rsid w:val="00A65CD3"/>
    <w:rsid w:val="00A6622F"/>
    <w:rsid w:val="00A7229C"/>
    <w:rsid w:val="00A72E12"/>
    <w:rsid w:val="00A736B2"/>
    <w:rsid w:val="00A741B1"/>
    <w:rsid w:val="00A74267"/>
    <w:rsid w:val="00A742BE"/>
    <w:rsid w:val="00A76C18"/>
    <w:rsid w:val="00A81E1A"/>
    <w:rsid w:val="00A83954"/>
    <w:rsid w:val="00A84AE4"/>
    <w:rsid w:val="00A851F1"/>
    <w:rsid w:val="00A86B86"/>
    <w:rsid w:val="00A916EF"/>
    <w:rsid w:val="00A91BBE"/>
    <w:rsid w:val="00A91EE6"/>
    <w:rsid w:val="00A92502"/>
    <w:rsid w:val="00A928A5"/>
    <w:rsid w:val="00A9625E"/>
    <w:rsid w:val="00AA22F0"/>
    <w:rsid w:val="00AB39ED"/>
    <w:rsid w:val="00AB4B63"/>
    <w:rsid w:val="00AB63DA"/>
    <w:rsid w:val="00AB6553"/>
    <w:rsid w:val="00AB6E6B"/>
    <w:rsid w:val="00AB6E92"/>
    <w:rsid w:val="00AC29E2"/>
    <w:rsid w:val="00AC35C0"/>
    <w:rsid w:val="00AC4410"/>
    <w:rsid w:val="00AC64D6"/>
    <w:rsid w:val="00AD2C72"/>
    <w:rsid w:val="00AD49FC"/>
    <w:rsid w:val="00AD5FDC"/>
    <w:rsid w:val="00AD6934"/>
    <w:rsid w:val="00AD6D4A"/>
    <w:rsid w:val="00AD7E14"/>
    <w:rsid w:val="00AE1904"/>
    <w:rsid w:val="00AE23B3"/>
    <w:rsid w:val="00AE24AF"/>
    <w:rsid w:val="00AE35B1"/>
    <w:rsid w:val="00AE48C7"/>
    <w:rsid w:val="00AE5E50"/>
    <w:rsid w:val="00AF10D4"/>
    <w:rsid w:val="00AF190E"/>
    <w:rsid w:val="00AF5449"/>
    <w:rsid w:val="00B00E9A"/>
    <w:rsid w:val="00B026A2"/>
    <w:rsid w:val="00B15A37"/>
    <w:rsid w:val="00B17AB7"/>
    <w:rsid w:val="00B17C61"/>
    <w:rsid w:val="00B20F1A"/>
    <w:rsid w:val="00B2261B"/>
    <w:rsid w:val="00B23E1A"/>
    <w:rsid w:val="00B25A4B"/>
    <w:rsid w:val="00B32E60"/>
    <w:rsid w:val="00B34321"/>
    <w:rsid w:val="00B34406"/>
    <w:rsid w:val="00B34CCA"/>
    <w:rsid w:val="00B35357"/>
    <w:rsid w:val="00B357C6"/>
    <w:rsid w:val="00B36DC4"/>
    <w:rsid w:val="00B37CCF"/>
    <w:rsid w:val="00B42FDE"/>
    <w:rsid w:val="00B46BB6"/>
    <w:rsid w:val="00B4749B"/>
    <w:rsid w:val="00B51393"/>
    <w:rsid w:val="00B536D4"/>
    <w:rsid w:val="00B610FC"/>
    <w:rsid w:val="00B64B6F"/>
    <w:rsid w:val="00B662B4"/>
    <w:rsid w:val="00B663C6"/>
    <w:rsid w:val="00B724D4"/>
    <w:rsid w:val="00B852A1"/>
    <w:rsid w:val="00B858AF"/>
    <w:rsid w:val="00B90345"/>
    <w:rsid w:val="00B914B3"/>
    <w:rsid w:val="00B95885"/>
    <w:rsid w:val="00BA1155"/>
    <w:rsid w:val="00BA118E"/>
    <w:rsid w:val="00BA11E3"/>
    <w:rsid w:val="00BA344D"/>
    <w:rsid w:val="00BA616C"/>
    <w:rsid w:val="00BA7949"/>
    <w:rsid w:val="00BB2D1D"/>
    <w:rsid w:val="00BC1367"/>
    <w:rsid w:val="00BC5B1C"/>
    <w:rsid w:val="00BC60C6"/>
    <w:rsid w:val="00BC63A9"/>
    <w:rsid w:val="00BC7141"/>
    <w:rsid w:val="00BD136B"/>
    <w:rsid w:val="00BD30C8"/>
    <w:rsid w:val="00BE75ED"/>
    <w:rsid w:val="00BF09E5"/>
    <w:rsid w:val="00BF43E3"/>
    <w:rsid w:val="00BF5996"/>
    <w:rsid w:val="00BF75BE"/>
    <w:rsid w:val="00BF7B37"/>
    <w:rsid w:val="00C04556"/>
    <w:rsid w:val="00C05339"/>
    <w:rsid w:val="00C212F1"/>
    <w:rsid w:val="00C233CC"/>
    <w:rsid w:val="00C27A4A"/>
    <w:rsid w:val="00C27EED"/>
    <w:rsid w:val="00C32124"/>
    <w:rsid w:val="00C34815"/>
    <w:rsid w:val="00C356DF"/>
    <w:rsid w:val="00C356F7"/>
    <w:rsid w:val="00C37BB3"/>
    <w:rsid w:val="00C40BC3"/>
    <w:rsid w:val="00C41138"/>
    <w:rsid w:val="00C43BC5"/>
    <w:rsid w:val="00C45ED4"/>
    <w:rsid w:val="00C47AEC"/>
    <w:rsid w:val="00C54E44"/>
    <w:rsid w:val="00C56300"/>
    <w:rsid w:val="00C61AFA"/>
    <w:rsid w:val="00C7270D"/>
    <w:rsid w:val="00C8114F"/>
    <w:rsid w:val="00C83718"/>
    <w:rsid w:val="00C84BE3"/>
    <w:rsid w:val="00C9217B"/>
    <w:rsid w:val="00C92583"/>
    <w:rsid w:val="00C96E08"/>
    <w:rsid w:val="00C96F81"/>
    <w:rsid w:val="00CA1160"/>
    <w:rsid w:val="00CA1F10"/>
    <w:rsid w:val="00CA43FF"/>
    <w:rsid w:val="00CA6BD0"/>
    <w:rsid w:val="00CB073A"/>
    <w:rsid w:val="00CB0FE6"/>
    <w:rsid w:val="00CB1217"/>
    <w:rsid w:val="00CB22AB"/>
    <w:rsid w:val="00CB71D2"/>
    <w:rsid w:val="00CB7500"/>
    <w:rsid w:val="00CC146C"/>
    <w:rsid w:val="00CC415B"/>
    <w:rsid w:val="00CC5A15"/>
    <w:rsid w:val="00CC5DF3"/>
    <w:rsid w:val="00CD58E8"/>
    <w:rsid w:val="00CD622C"/>
    <w:rsid w:val="00CE4095"/>
    <w:rsid w:val="00CE6398"/>
    <w:rsid w:val="00CE6549"/>
    <w:rsid w:val="00CF1602"/>
    <w:rsid w:val="00CF17A7"/>
    <w:rsid w:val="00CF1E4C"/>
    <w:rsid w:val="00CF3FB1"/>
    <w:rsid w:val="00CF7E42"/>
    <w:rsid w:val="00D00FBD"/>
    <w:rsid w:val="00D07B98"/>
    <w:rsid w:val="00D1198A"/>
    <w:rsid w:val="00D13BCD"/>
    <w:rsid w:val="00D154DC"/>
    <w:rsid w:val="00D15B6E"/>
    <w:rsid w:val="00D201AA"/>
    <w:rsid w:val="00D231D6"/>
    <w:rsid w:val="00D241C4"/>
    <w:rsid w:val="00D25455"/>
    <w:rsid w:val="00D26F80"/>
    <w:rsid w:val="00D30039"/>
    <w:rsid w:val="00D323FC"/>
    <w:rsid w:val="00D327F7"/>
    <w:rsid w:val="00D36946"/>
    <w:rsid w:val="00D37D92"/>
    <w:rsid w:val="00D41DA4"/>
    <w:rsid w:val="00D47C77"/>
    <w:rsid w:val="00D51465"/>
    <w:rsid w:val="00D56EF5"/>
    <w:rsid w:val="00D5722C"/>
    <w:rsid w:val="00D61865"/>
    <w:rsid w:val="00D66223"/>
    <w:rsid w:val="00D70184"/>
    <w:rsid w:val="00D710C5"/>
    <w:rsid w:val="00D7114B"/>
    <w:rsid w:val="00D727DD"/>
    <w:rsid w:val="00D80E0B"/>
    <w:rsid w:val="00D818F8"/>
    <w:rsid w:val="00D85A2C"/>
    <w:rsid w:val="00D93C75"/>
    <w:rsid w:val="00D941E9"/>
    <w:rsid w:val="00D974BA"/>
    <w:rsid w:val="00D97FFC"/>
    <w:rsid w:val="00DA4781"/>
    <w:rsid w:val="00DA5B5E"/>
    <w:rsid w:val="00DB25DC"/>
    <w:rsid w:val="00DB32C9"/>
    <w:rsid w:val="00DB4692"/>
    <w:rsid w:val="00DB4B2C"/>
    <w:rsid w:val="00DB622D"/>
    <w:rsid w:val="00DC3A4E"/>
    <w:rsid w:val="00DD23A0"/>
    <w:rsid w:val="00DE20D4"/>
    <w:rsid w:val="00DE3E83"/>
    <w:rsid w:val="00DE72CE"/>
    <w:rsid w:val="00DF2AC4"/>
    <w:rsid w:val="00DF412C"/>
    <w:rsid w:val="00DF7950"/>
    <w:rsid w:val="00DF7FD2"/>
    <w:rsid w:val="00E0032B"/>
    <w:rsid w:val="00E01892"/>
    <w:rsid w:val="00E01CD1"/>
    <w:rsid w:val="00E118B8"/>
    <w:rsid w:val="00E125D4"/>
    <w:rsid w:val="00E17642"/>
    <w:rsid w:val="00E21FFF"/>
    <w:rsid w:val="00E24FB0"/>
    <w:rsid w:val="00E2581B"/>
    <w:rsid w:val="00E34631"/>
    <w:rsid w:val="00E3504B"/>
    <w:rsid w:val="00E35C69"/>
    <w:rsid w:val="00E37D13"/>
    <w:rsid w:val="00E40EEE"/>
    <w:rsid w:val="00E45850"/>
    <w:rsid w:val="00E505B4"/>
    <w:rsid w:val="00E5579A"/>
    <w:rsid w:val="00E576C7"/>
    <w:rsid w:val="00E60B65"/>
    <w:rsid w:val="00E61320"/>
    <w:rsid w:val="00E65F8F"/>
    <w:rsid w:val="00E67D88"/>
    <w:rsid w:val="00E74583"/>
    <w:rsid w:val="00E756B1"/>
    <w:rsid w:val="00E767AD"/>
    <w:rsid w:val="00E76E05"/>
    <w:rsid w:val="00E901CF"/>
    <w:rsid w:val="00E91BF1"/>
    <w:rsid w:val="00E92439"/>
    <w:rsid w:val="00E925F9"/>
    <w:rsid w:val="00EA0DA5"/>
    <w:rsid w:val="00EA113F"/>
    <w:rsid w:val="00EA2529"/>
    <w:rsid w:val="00EA268E"/>
    <w:rsid w:val="00EA4EF1"/>
    <w:rsid w:val="00EA50AE"/>
    <w:rsid w:val="00EA765A"/>
    <w:rsid w:val="00EB5645"/>
    <w:rsid w:val="00EB5B10"/>
    <w:rsid w:val="00EC32BF"/>
    <w:rsid w:val="00EC62AD"/>
    <w:rsid w:val="00ED1116"/>
    <w:rsid w:val="00ED3BF0"/>
    <w:rsid w:val="00ED44DA"/>
    <w:rsid w:val="00ED5B98"/>
    <w:rsid w:val="00ED6027"/>
    <w:rsid w:val="00ED64BB"/>
    <w:rsid w:val="00ED7BD7"/>
    <w:rsid w:val="00EE0CAA"/>
    <w:rsid w:val="00EE26AE"/>
    <w:rsid w:val="00EE3855"/>
    <w:rsid w:val="00EE4257"/>
    <w:rsid w:val="00EE4F04"/>
    <w:rsid w:val="00EF1E76"/>
    <w:rsid w:val="00EF1F36"/>
    <w:rsid w:val="00EF2F35"/>
    <w:rsid w:val="00EF4F46"/>
    <w:rsid w:val="00EF7BF9"/>
    <w:rsid w:val="00F11941"/>
    <w:rsid w:val="00F121F3"/>
    <w:rsid w:val="00F12DB2"/>
    <w:rsid w:val="00F237AC"/>
    <w:rsid w:val="00F25D51"/>
    <w:rsid w:val="00F2686C"/>
    <w:rsid w:val="00F27333"/>
    <w:rsid w:val="00F27DCD"/>
    <w:rsid w:val="00F35250"/>
    <w:rsid w:val="00F35428"/>
    <w:rsid w:val="00F356BE"/>
    <w:rsid w:val="00F45103"/>
    <w:rsid w:val="00F50F7E"/>
    <w:rsid w:val="00F5409D"/>
    <w:rsid w:val="00F54832"/>
    <w:rsid w:val="00F558E5"/>
    <w:rsid w:val="00F602CE"/>
    <w:rsid w:val="00F608D0"/>
    <w:rsid w:val="00F60D5F"/>
    <w:rsid w:val="00F6377E"/>
    <w:rsid w:val="00F70A33"/>
    <w:rsid w:val="00F71F0C"/>
    <w:rsid w:val="00F72180"/>
    <w:rsid w:val="00F930FE"/>
    <w:rsid w:val="00F938C9"/>
    <w:rsid w:val="00FA0A95"/>
    <w:rsid w:val="00FA1972"/>
    <w:rsid w:val="00FB0189"/>
    <w:rsid w:val="00FB208A"/>
    <w:rsid w:val="00FB55BA"/>
    <w:rsid w:val="00FC751B"/>
    <w:rsid w:val="00FD03C3"/>
    <w:rsid w:val="00FD2CA0"/>
    <w:rsid w:val="00FD478D"/>
    <w:rsid w:val="00FD538A"/>
    <w:rsid w:val="00FD7994"/>
    <w:rsid w:val="00FD7B7D"/>
    <w:rsid w:val="00FE4122"/>
    <w:rsid w:val="00FE439F"/>
    <w:rsid w:val="00FE5533"/>
    <w:rsid w:val="00FF452D"/>
    <w:rsid w:val="00FF504A"/>
    <w:rsid w:val="00FF540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8BC07C"/>
  <w15:docId w15:val="{25C308A1-1058-443D-A79A-C73CE6852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uiPriority="9"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iPriority="0"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401"/>
    <w:rPr>
      <w:rFonts w:ascii="Times New Roman" w:eastAsia="Times New Roman" w:hAnsi="Times New Roman"/>
      <w:sz w:val="24"/>
      <w:szCs w:val="24"/>
    </w:rPr>
  </w:style>
  <w:style w:type="paragraph" w:styleId="Balk1">
    <w:name w:val="heading 1"/>
    <w:basedOn w:val="Normal"/>
    <w:next w:val="Normal"/>
    <w:link w:val="Balk1Char"/>
    <w:uiPriority w:val="99"/>
    <w:qFormat/>
    <w:rsid w:val="00FF5401"/>
    <w:pPr>
      <w:keepNext/>
      <w:spacing w:before="240" w:after="60"/>
      <w:outlineLvl w:val="0"/>
    </w:pPr>
    <w:rPr>
      <w:rFonts w:ascii="Cambria" w:hAnsi="Cambria"/>
      <w:b/>
      <w:bCs/>
      <w:kern w:val="32"/>
      <w:sz w:val="32"/>
      <w:szCs w:val="32"/>
    </w:rPr>
  </w:style>
  <w:style w:type="paragraph" w:styleId="Balk2">
    <w:name w:val="heading 2"/>
    <w:basedOn w:val="Normal"/>
    <w:next w:val="Normal"/>
    <w:link w:val="Balk2Char"/>
    <w:uiPriority w:val="99"/>
    <w:qFormat/>
    <w:rsid w:val="00FF5401"/>
    <w:pPr>
      <w:keepNext/>
      <w:spacing w:before="240" w:after="60"/>
      <w:outlineLvl w:val="1"/>
    </w:pPr>
    <w:rPr>
      <w:rFonts w:ascii="Arial" w:hAnsi="Arial"/>
      <w:b/>
      <w:bCs/>
      <w:i/>
      <w:iCs/>
      <w:sz w:val="28"/>
      <w:szCs w:val="28"/>
    </w:rPr>
  </w:style>
  <w:style w:type="paragraph" w:styleId="Balk3">
    <w:name w:val="heading 3"/>
    <w:basedOn w:val="Normal"/>
    <w:next w:val="Normal"/>
    <w:link w:val="Balk3Char"/>
    <w:uiPriority w:val="99"/>
    <w:qFormat/>
    <w:rsid w:val="003F5CA3"/>
    <w:pPr>
      <w:keepNext/>
      <w:keepLines/>
      <w:spacing w:before="200"/>
      <w:outlineLvl w:val="2"/>
    </w:pPr>
    <w:rPr>
      <w:rFonts w:ascii="Cambria" w:hAnsi="Cambria"/>
      <w:b/>
      <w:bCs/>
      <w:color w:val="4F81BD"/>
    </w:rPr>
  </w:style>
  <w:style w:type="paragraph" w:styleId="Balk5">
    <w:name w:val="heading 5"/>
    <w:basedOn w:val="Normal"/>
    <w:next w:val="Normal"/>
    <w:link w:val="Balk5Char"/>
    <w:uiPriority w:val="99"/>
    <w:qFormat/>
    <w:rsid w:val="00521869"/>
    <w:pPr>
      <w:keepNext/>
      <w:keepLines/>
      <w:spacing w:before="200"/>
      <w:outlineLvl w:val="4"/>
    </w:pPr>
    <w:rPr>
      <w:rFonts w:ascii="Cambria" w:hAnsi="Cambria"/>
      <w:color w:val="243F6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FF5401"/>
    <w:rPr>
      <w:rFonts w:ascii="Cambria" w:hAnsi="Cambria" w:cs="Times New Roman"/>
      <w:b/>
      <w:kern w:val="32"/>
      <w:sz w:val="32"/>
      <w:lang w:eastAsia="tr-TR"/>
    </w:rPr>
  </w:style>
  <w:style w:type="character" w:customStyle="1" w:styleId="Balk2Char">
    <w:name w:val="Başlık 2 Char"/>
    <w:basedOn w:val="VarsaylanParagrafYazTipi"/>
    <w:link w:val="Balk2"/>
    <w:uiPriority w:val="99"/>
    <w:locked/>
    <w:rsid w:val="00FF5401"/>
    <w:rPr>
      <w:rFonts w:ascii="Arial" w:hAnsi="Arial" w:cs="Times New Roman"/>
      <w:b/>
      <w:i/>
      <w:sz w:val="28"/>
      <w:lang w:eastAsia="tr-TR"/>
    </w:rPr>
  </w:style>
  <w:style w:type="character" w:customStyle="1" w:styleId="Balk3Char">
    <w:name w:val="Başlık 3 Char"/>
    <w:basedOn w:val="VarsaylanParagrafYazTipi"/>
    <w:link w:val="Balk3"/>
    <w:uiPriority w:val="99"/>
    <w:semiHidden/>
    <w:locked/>
    <w:rsid w:val="003F5CA3"/>
    <w:rPr>
      <w:rFonts w:ascii="Cambria" w:hAnsi="Cambria" w:cs="Times New Roman"/>
      <w:b/>
      <w:bCs/>
      <w:color w:val="4F81BD"/>
      <w:sz w:val="24"/>
      <w:szCs w:val="24"/>
    </w:rPr>
  </w:style>
  <w:style w:type="character" w:customStyle="1" w:styleId="Balk5Char">
    <w:name w:val="Başlık 5 Char"/>
    <w:basedOn w:val="VarsaylanParagrafYazTipi"/>
    <w:link w:val="Balk5"/>
    <w:uiPriority w:val="99"/>
    <w:semiHidden/>
    <w:locked/>
    <w:rsid w:val="00521869"/>
    <w:rPr>
      <w:rFonts w:ascii="Cambria" w:hAnsi="Cambria" w:cs="Times New Roman"/>
      <w:color w:val="243F60"/>
      <w:sz w:val="24"/>
      <w:szCs w:val="24"/>
    </w:rPr>
  </w:style>
  <w:style w:type="paragraph" w:styleId="stBilgi">
    <w:name w:val="header"/>
    <w:basedOn w:val="Normal"/>
    <w:link w:val="stBilgiChar"/>
    <w:uiPriority w:val="99"/>
    <w:rsid w:val="00FF5401"/>
    <w:pPr>
      <w:tabs>
        <w:tab w:val="center" w:pos="4536"/>
        <w:tab w:val="right" w:pos="9072"/>
      </w:tabs>
    </w:pPr>
  </w:style>
  <w:style w:type="character" w:customStyle="1" w:styleId="stBilgiChar">
    <w:name w:val="Üst Bilgi Char"/>
    <w:basedOn w:val="VarsaylanParagrafYazTipi"/>
    <w:link w:val="stBilgi"/>
    <w:uiPriority w:val="99"/>
    <w:locked/>
    <w:rsid w:val="00FF5401"/>
    <w:rPr>
      <w:rFonts w:cs="Times New Roman"/>
    </w:rPr>
  </w:style>
  <w:style w:type="paragraph" w:styleId="AltBilgi">
    <w:name w:val="footer"/>
    <w:basedOn w:val="Normal"/>
    <w:link w:val="AltBilgiChar"/>
    <w:uiPriority w:val="99"/>
    <w:rsid w:val="00FF5401"/>
    <w:pPr>
      <w:tabs>
        <w:tab w:val="center" w:pos="4536"/>
        <w:tab w:val="right" w:pos="9072"/>
      </w:tabs>
    </w:pPr>
  </w:style>
  <w:style w:type="character" w:customStyle="1" w:styleId="AltBilgiChar">
    <w:name w:val="Alt Bilgi Char"/>
    <w:basedOn w:val="VarsaylanParagrafYazTipi"/>
    <w:link w:val="AltBilgi"/>
    <w:uiPriority w:val="99"/>
    <w:locked/>
    <w:rsid w:val="00FF5401"/>
    <w:rPr>
      <w:rFonts w:cs="Times New Roman"/>
    </w:rPr>
  </w:style>
  <w:style w:type="paragraph" w:styleId="NormalWeb">
    <w:name w:val="Normal (Web)"/>
    <w:aliases w:val="Char"/>
    <w:basedOn w:val="Normal"/>
    <w:link w:val="NormalWebChar"/>
    <w:uiPriority w:val="99"/>
    <w:rsid w:val="00FF5401"/>
    <w:pPr>
      <w:spacing w:before="100" w:beforeAutospacing="1" w:after="100" w:afterAutospacing="1"/>
    </w:pPr>
    <w:rPr>
      <w:rFonts w:eastAsia="Calibri"/>
      <w:szCs w:val="20"/>
      <w:lang w:eastAsia="ja-JP"/>
    </w:rPr>
  </w:style>
  <w:style w:type="paragraph" w:styleId="ResimYazs">
    <w:name w:val="caption"/>
    <w:basedOn w:val="Normal"/>
    <w:next w:val="Normal"/>
    <w:uiPriority w:val="99"/>
    <w:qFormat/>
    <w:rsid w:val="00FF5401"/>
    <w:rPr>
      <w:b/>
      <w:bCs/>
      <w:sz w:val="20"/>
      <w:szCs w:val="20"/>
    </w:rPr>
  </w:style>
  <w:style w:type="paragraph" w:styleId="BalonMetni">
    <w:name w:val="Balloon Text"/>
    <w:basedOn w:val="Normal"/>
    <w:link w:val="BalonMetniChar"/>
    <w:uiPriority w:val="99"/>
    <w:semiHidden/>
    <w:rsid w:val="00FF5401"/>
    <w:rPr>
      <w:rFonts w:ascii="Tahoma" w:hAnsi="Tahoma"/>
      <w:sz w:val="16"/>
      <w:szCs w:val="16"/>
    </w:rPr>
  </w:style>
  <w:style w:type="character" w:customStyle="1" w:styleId="BalonMetniChar">
    <w:name w:val="Balon Metni Char"/>
    <w:basedOn w:val="VarsaylanParagrafYazTipi"/>
    <w:link w:val="BalonMetni"/>
    <w:uiPriority w:val="99"/>
    <w:semiHidden/>
    <w:locked/>
    <w:rsid w:val="00FF5401"/>
    <w:rPr>
      <w:rFonts w:ascii="Tahoma" w:hAnsi="Tahoma" w:cs="Times New Roman"/>
      <w:sz w:val="16"/>
      <w:lang w:eastAsia="tr-TR"/>
    </w:rPr>
  </w:style>
  <w:style w:type="paragraph" w:styleId="DipnotMetni">
    <w:name w:val="footnote text"/>
    <w:basedOn w:val="Normal"/>
    <w:link w:val="DipnotMetniChar"/>
    <w:uiPriority w:val="99"/>
    <w:semiHidden/>
    <w:rsid w:val="00EB5645"/>
    <w:rPr>
      <w:sz w:val="20"/>
      <w:szCs w:val="20"/>
    </w:rPr>
  </w:style>
  <w:style w:type="character" w:customStyle="1" w:styleId="DipnotMetniChar">
    <w:name w:val="Dipnot Metni Char"/>
    <w:basedOn w:val="VarsaylanParagrafYazTipi"/>
    <w:link w:val="DipnotMetni"/>
    <w:uiPriority w:val="99"/>
    <w:semiHidden/>
    <w:locked/>
    <w:rsid w:val="00EB5645"/>
    <w:rPr>
      <w:rFonts w:ascii="Times New Roman" w:hAnsi="Times New Roman" w:cs="Times New Roman"/>
      <w:sz w:val="20"/>
      <w:lang w:eastAsia="tr-TR"/>
    </w:rPr>
  </w:style>
  <w:style w:type="character" w:styleId="DipnotBavurusu">
    <w:name w:val="footnote reference"/>
    <w:basedOn w:val="VarsaylanParagrafYazTipi"/>
    <w:uiPriority w:val="99"/>
    <w:semiHidden/>
    <w:rsid w:val="00EB5645"/>
    <w:rPr>
      <w:rFonts w:cs="Times New Roman"/>
      <w:vertAlign w:val="superscript"/>
    </w:rPr>
  </w:style>
  <w:style w:type="paragraph" w:styleId="ListeParagraf">
    <w:name w:val="List Paragraph"/>
    <w:basedOn w:val="Normal"/>
    <w:uiPriority w:val="34"/>
    <w:qFormat/>
    <w:rsid w:val="00FB0189"/>
    <w:pPr>
      <w:ind w:left="720"/>
      <w:contextualSpacing/>
    </w:pPr>
  </w:style>
  <w:style w:type="paragraph" w:styleId="GvdeMetniGirintisi2">
    <w:name w:val="Body Text Indent 2"/>
    <w:basedOn w:val="Normal"/>
    <w:link w:val="GvdeMetniGirintisi2Char"/>
    <w:uiPriority w:val="99"/>
    <w:rsid w:val="00646569"/>
    <w:pPr>
      <w:spacing w:line="360" w:lineRule="auto"/>
      <w:ind w:left="1134" w:hanging="1134"/>
      <w:jc w:val="both"/>
    </w:pPr>
    <w:rPr>
      <w:szCs w:val="20"/>
      <w:lang w:eastAsia="ja-JP"/>
    </w:rPr>
  </w:style>
  <w:style w:type="character" w:customStyle="1" w:styleId="GvdeMetniGirintisi2Char">
    <w:name w:val="Gövde Metni Girintisi 2 Char"/>
    <w:basedOn w:val="VarsaylanParagrafYazTipi"/>
    <w:link w:val="GvdeMetniGirintisi2"/>
    <w:uiPriority w:val="99"/>
    <w:locked/>
    <w:rsid w:val="00646569"/>
    <w:rPr>
      <w:rFonts w:ascii="Times New Roman" w:hAnsi="Times New Roman" w:cs="Times New Roman"/>
      <w:sz w:val="24"/>
    </w:rPr>
  </w:style>
  <w:style w:type="character" w:customStyle="1" w:styleId="NormalWebChar">
    <w:name w:val="Normal (Web) Char"/>
    <w:aliases w:val="Char Char"/>
    <w:link w:val="NormalWeb"/>
    <w:uiPriority w:val="99"/>
    <w:locked/>
    <w:rsid w:val="00646569"/>
    <w:rPr>
      <w:rFonts w:ascii="Times New Roman" w:hAnsi="Times New Roman"/>
      <w:sz w:val="24"/>
    </w:rPr>
  </w:style>
  <w:style w:type="paragraph" w:styleId="Altyaz">
    <w:name w:val="Subtitle"/>
    <w:basedOn w:val="Normal"/>
    <w:link w:val="AltyazChar"/>
    <w:uiPriority w:val="99"/>
    <w:qFormat/>
    <w:rsid w:val="00646569"/>
    <w:pPr>
      <w:ind w:firstLine="708"/>
    </w:pPr>
    <w:rPr>
      <w:b/>
      <w:bCs/>
      <w:lang w:eastAsia="ja-JP"/>
    </w:rPr>
  </w:style>
  <w:style w:type="character" w:customStyle="1" w:styleId="AltyazChar">
    <w:name w:val="Altyazı Char"/>
    <w:basedOn w:val="VarsaylanParagrafYazTipi"/>
    <w:link w:val="Altyaz"/>
    <w:uiPriority w:val="99"/>
    <w:locked/>
    <w:rsid w:val="00646569"/>
    <w:rPr>
      <w:rFonts w:ascii="Times New Roman" w:hAnsi="Times New Roman" w:cs="Times New Roman"/>
      <w:b/>
      <w:sz w:val="24"/>
    </w:rPr>
  </w:style>
  <w:style w:type="character" w:styleId="SayfaNumaras">
    <w:name w:val="page number"/>
    <w:basedOn w:val="VarsaylanParagrafYazTipi"/>
    <w:uiPriority w:val="99"/>
    <w:rsid w:val="0060035A"/>
    <w:rPr>
      <w:rFonts w:cs="Times New Roman"/>
    </w:rPr>
  </w:style>
  <w:style w:type="paragraph" w:customStyle="1" w:styleId="abbreviations">
    <w:name w:val="abbreviations"/>
    <w:basedOn w:val="abstract"/>
    <w:next w:val="Normal"/>
    <w:link w:val="abbreviationsChar"/>
    <w:uiPriority w:val="99"/>
    <w:rsid w:val="0060035A"/>
    <w:pPr>
      <w:tabs>
        <w:tab w:val="left" w:pos="3402"/>
      </w:tabs>
      <w:ind w:left="3402" w:hanging="3402"/>
    </w:pPr>
  </w:style>
  <w:style w:type="paragraph" w:customStyle="1" w:styleId="KonuBal1">
    <w:name w:val="Konu Başlığı1"/>
    <w:basedOn w:val="Normal"/>
    <w:next w:val="author"/>
    <w:uiPriority w:val="99"/>
    <w:rsid w:val="0060035A"/>
    <w:pPr>
      <w:overflowPunct w:val="0"/>
      <w:autoSpaceDE w:val="0"/>
      <w:autoSpaceDN w:val="0"/>
      <w:adjustRightInd w:val="0"/>
      <w:spacing w:line="360" w:lineRule="auto"/>
      <w:textAlignment w:val="baseline"/>
    </w:pPr>
    <w:rPr>
      <w:rFonts w:ascii="Arial" w:hAnsi="Arial"/>
      <w:b/>
      <w:sz w:val="36"/>
      <w:szCs w:val="20"/>
      <w:lang w:val="en-US" w:eastAsia="de-DE"/>
    </w:rPr>
  </w:style>
  <w:style w:type="paragraph" w:customStyle="1" w:styleId="heading1">
    <w:name w:val="heading1"/>
    <w:basedOn w:val="Normal"/>
    <w:next w:val="Normal"/>
    <w:link w:val="heading1Char"/>
    <w:uiPriority w:val="99"/>
    <w:rsid w:val="0060035A"/>
    <w:pPr>
      <w:keepNext/>
      <w:overflowPunct w:val="0"/>
      <w:autoSpaceDE w:val="0"/>
      <w:autoSpaceDN w:val="0"/>
      <w:adjustRightInd w:val="0"/>
      <w:spacing w:before="240" w:after="180" w:line="360" w:lineRule="auto"/>
      <w:textAlignment w:val="baseline"/>
    </w:pPr>
    <w:rPr>
      <w:rFonts w:ascii="Arial" w:eastAsia="Calibri" w:hAnsi="Arial"/>
      <w:b/>
      <w:sz w:val="32"/>
      <w:szCs w:val="20"/>
      <w:lang w:val="en-US" w:eastAsia="de-DE"/>
    </w:rPr>
  </w:style>
  <w:style w:type="paragraph" w:customStyle="1" w:styleId="heading2">
    <w:name w:val="heading2"/>
    <w:basedOn w:val="Normal"/>
    <w:next w:val="Normal"/>
    <w:link w:val="heading2Char"/>
    <w:uiPriority w:val="99"/>
    <w:rsid w:val="0060035A"/>
    <w:pPr>
      <w:keepNext/>
      <w:overflowPunct w:val="0"/>
      <w:autoSpaceDE w:val="0"/>
      <w:autoSpaceDN w:val="0"/>
      <w:adjustRightInd w:val="0"/>
      <w:spacing w:before="240" w:after="180" w:line="360" w:lineRule="auto"/>
      <w:textAlignment w:val="baseline"/>
    </w:pPr>
    <w:rPr>
      <w:rFonts w:ascii="Arial" w:eastAsia="Calibri" w:hAnsi="Arial"/>
      <w:b/>
      <w:szCs w:val="20"/>
      <w:lang w:val="en-US" w:eastAsia="de-DE"/>
    </w:rPr>
  </w:style>
  <w:style w:type="paragraph" w:customStyle="1" w:styleId="heading3">
    <w:name w:val="heading3"/>
    <w:basedOn w:val="Normal"/>
    <w:next w:val="Normal"/>
    <w:link w:val="heading3Char"/>
    <w:uiPriority w:val="99"/>
    <w:rsid w:val="0060035A"/>
    <w:pPr>
      <w:keepNext/>
      <w:overflowPunct w:val="0"/>
      <w:autoSpaceDE w:val="0"/>
      <w:autoSpaceDN w:val="0"/>
      <w:adjustRightInd w:val="0"/>
      <w:spacing w:before="240" w:after="180" w:line="360" w:lineRule="auto"/>
      <w:textAlignment w:val="baseline"/>
    </w:pPr>
    <w:rPr>
      <w:rFonts w:ascii="Arial" w:eastAsia="Calibri" w:hAnsi="Arial"/>
      <w:i/>
      <w:szCs w:val="20"/>
      <w:lang w:val="en-US" w:eastAsia="de-DE"/>
    </w:rPr>
  </w:style>
  <w:style w:type="paragraph" w:customStyle="1" w:styleId="run-in">
    <w:name w:val="run-in"/>
    <w:basedOn w:val="Normal"/>
    <w:next w:val="Normal"/>
    <w:link w:val="run-inChar"/>
    <w:uiPriority w:val="99"/>
    <w:rsid w:val="0060035A"/>
    <w:pPr>
      <w:keepNext/>
      <w:overflowPunct w:val="0"/>
      <w:autoSpaceDE w:val="0"/>
      <w:autoSpaceDN w:val="0"/>
      <w:adjustRightInd w:val="0"/>
      <w:spacing w:before="120" w:line="360" w:lineRule="auto"/>
      <w:textAlignment w:val="baseline"/>
    </w:pPr>
    <w:rPr>
      <w:rFonts w:eastAsia="Calibri"/>
      <w:b/>
      <w:szCs w:val="20"/>
      <w:lang w:val="en-US" w:eastAsia="de-DE"/>
    </w:rPr>
  </w:style>
  <w:style w:type="character" w:customStyle="1" w:styleId="run-inChar">
    <w:name w:val="run-in Char"/>
    <w:link w:val="run-in"/>
    <w:uiPriority w:val="99"/>
    <w:locked/>
    <w:rsid w:val="0060035A"/>
    <w:rPr>
      <w:rFonts w:ascii="Times New Roman" w:hAnsi="Times New Roman"/>
      <w:b/>
      <w:sz w:val="24"/>
      <w:lang w:val="en-US" w:eastAsia="de-DE"/>
    </w:rPr>
  </w:style>
  <w:style w:type="paragraph" w:customStyle="1" w:styleId="figurecitation">
    <w:name w:val="figurecitation"/>
    <w:basedOn w:val="Normal"/>
    <w:uiPriority w:val="99"/>
    <w:rsid w:val="0060035A"/>
    <w:pPr>
      <w:pBdr>
        <w:top w:val="single" w:sz="8" w:space="1" w:color="auto"/>
        <w:left w:val="single" w:sz="8" w:space="4" w:color="auto"/>
        <w:bottom w:val="single" w:sz="8" w:space="1" w:color="auto"/>
        <w:right w:val="single" w:sz="8" w:space="4" w:color="auto"/>
      </w:pBdr>
      <w:overflowPunct w:val="0"/>
      <w:autoSpaceDE w:val="0"/>
      <w:autoSpaceDN w:val="0"/>
      <w:adjustRightInd w:val="0"/>
      <w:spacing w:line="360" w:lineRule="auto"/>
      <w:textAlignment w:val="baseline"/>
    </w:pPr>
    <w:rPr>
      <w:rFonts w:ascii="Arial" w:hAnsi="Arial"/>
      <w:b/>
      <w:sz w:val="36"/>
      <w:szCs w:val="20"/>
      <w:lang w:val="en-US" w:eastAsia="de-DE"/>
    </w:rPr>
  </w:style>
  <w:style w:type="paragraph" w:customStyle="1" w:styleId="acknowledgements">
    <w:name w:val="acknowledgements"/>
    <w:basedOn w:val="abstract"/>
    <w:next w:val="Normal"/>
    <w:link w:val="acknowledgementsChar"/>
    <w:uiPriority w:val="99"/>
    <w:rsid w:val="0060035A"/>
    <w:pPr>
      <w:spacing w:before="240"/>
    </w:pPr>
  </w:style>
  <w:style w:type="paragraph" w:customStyle="1" w:styleId="author">
    <w:name w:val="author"/>
    <w:basedOn w:val="Normal"/>
    <w:next w:val="affiliation"/>
    <w:uiPriority w:val="99"/>
    <w:rsid w:val="0060035A"/>
    <w:pPr>
      <w:overflowPunct w:val="0"/>
      <w:autoSpaceDE w:val="0"/>
      <w:autoSpaceDN w:val="0"/>
      <w:adjustRightInd w:val="0"/>
      <w:spacing w:before="120" w:line="360" w:lineRule="auto"/>
      <w:textAlignment w:val="baseline"/>
    </w:pPr>
    <w:rPr>
      <w:szCs w:val="20"/>
      <w:lang w:val="en-US" w:eastAsia="de-DE"/>
    </w:rPr>
  </w:style>
  <w:style w:type="paragraph" w:customStyle="1" w:styleId="affiliation">
    <w:name w:val="affiliation"/>
    <w:basedOn w:val="Normal"/>
    <w:next w:val="phone"/>
    <w:uiPriority w:val="99"/>
    <w:rsid w:val="0060035A"/>
    <w:pPr>
      <w:overflowPunct w:val="0"/>
      <w:autoSpaceDE w:val="0"/>
      <w:autoSpaceDN w:val="0"/>
      <w:adjustRightInd w:val="0"/>
      <w:spacing w:before="120"/>
      <w:textAlignment w:val="baseline"/>
    </w:pPr>
    <w:rPr>
      <w:i/>
      <w:szCs w:val="20"/>
      <w:lang w:val="en-US" w:eastAsia="de-DE"/>
    </w:rPr>
  </w:style>
  <w:style w:type="paragraph" w:customStyle="1" w:styleId="email">
    <w:name w:val="email"/>
    <w:basedOn w:val="Normal"/>
    <w:next w:val="url"/>
    <w:uiPriority w:val="99"/>
    <w:rsid w:val="0060035A"/>
    <w:pPr>
      <w:overflowPunct w:val="0"/>
      <w:autoSpaceDE w:val="0"/>
      <w:autoSpaceDN w:val="0"/>
      <w:adjustRightInd w:val="0"/>
      <w:spacing w:before="120"/>
      <w:textAlignment w:val="baseline"/>
    </w:pPr>
    <w:rPr>
      <w:sz w:val="20"/>
      <w:szCs w:val="20"/>
      <w:lang w:val="en-US" w:eastAsia="de-DE"/>
    </w:rPr>
  </w:style>
  <w:style w:type="paragraph" w:customStyle="1" w:styleId="phone">
    <w:name w:val="phone"/>
    <w:basedOn w:val="email"/>
    <w:next w:val="fax"/>
    <w:uiPriority w:val="99"/>
    <w:rsid w:val="0060035A"/>
  </w:style>
  <w:style w:type="paragraph" w:customStyle="1" w:styleId="fax">
    <w:name w:val="fax"/>
    <w:basedOn w:val="email"/>
    <w:next w:val="email"/>
    <w:uiPriority w:val="99"/>
    <w:rsid w:val="0060035A"/>
  </w:style>
  <w:style w:type="paragraph" w:customStyle="1" w:styleId="abstract">
    <w:name w:val="abstract"/>
    <w:basedOn w:val="Normal"/>
    <w:next w:val="keywords"/>
    <w:link w:val="abstractChar"/>
    <w:uiPriority w:val="99"/>
    <w:rsid w:val="0060035A"/>
    <w:pPr>
      <w:overflowPunct w:val="0"/>
      <w:autoSpaceDE w:val="0"/>
      <w:autoSpaceDN w:val="0"/>
      <w:adjustRightInd w:val="0"/>
      <w:spacing w:before="120" w:line="360" w:lineRule="auto"/>
      <w:textAlignment w:val="baseline"/>
    </w:pPr>
    <w:rPr>
      <w:rFonts w:eastAsia="Calibri"/>
      <w:sz w:val="20"/>
      <w:szCs w:val="20"/>
      <w:lang w:val="en-US" w:eastAsia="de-DE"/>
    </w:rPr>
  </w:style>
  <w:style w:type="paragraph" w:customStyle="1" w:styleId="keywords">
    <w:name w:val="keywords"/>
    <w:basedOn w:val="Normal"/>
    <w:next w:val="Normal"/>
    <w:uiPriority w:val="99"/>
    <w:rsid w:val="0060035A"/>
    <w:pPr>
      <w:overflowPunct w:val="0"/>
      <w:autoSpaceDE w:val="0"/>
      <w:autoSpaceDN w:val="0"/>
      <w:adjustRightInd w:val="0"/>
      <w:spacing w:before="120" w:line="360" w:lineRule="auto"/>
      <w:textAlignment w:val="baseline"/>
    </w:pPr>
    <w:rPr>
      <w:i/>
      <w:szCs w:val="20"/>
      <w:lang w:val="en-US" w:eastAsia="de-DE"/>
    </w:rPr>
  </w:style>
  <w:style w:type="paragraph" w:customStyle="1" w:styleId="extraaddress">
    <w:name w:val="extraaddress"/>
    <w:basedOn w:val="email"/>
    <w:uiPriority w:val="99"/>
    <w:rsid w:val="0060035A"/>
  </w:style>
  <w:style w:type="paragraph" w:customStyle="1" w:styleId="reference">
    <w:name w:val="reference"/>
    <w:basedOn w:val="Normal"/>
    <w:uiPriority w:val="99"/>
    <w:rsid w:val="0060035A"/>
    <w:pPr>
      <w:overflowPunct w:val="0"/>
      <w:autoSpaceDE w:val="0"/>
      <w:autoSpaceDN w:val="0"/>
      <w:adjustRightInd w:val="0"/>
      <w:spacing w:line="360" w:lineRule="auto"/>
      <w:textAlignment w:val="baseline"/>
    </w:pPr>
    <w:rPr>
      <w:sz w:val="20"/>
      <w:szCs w:val="20"/>
      <w:lang w:val="en-US" w:eastAsia="de-DE"/>
    </w:rPr>
  </w:style>
  <w:style w:type="paragraph" w:customStyle="1" w:styleId="equation">
    <w:name w:val="equation"/>
    <w:basedOn w:val="Normal"/>
    <w:next w:val="Normal"/>
    <w:uiPriority w:val="99"/>
    <w:rsid w:val="0060035A"/>
    <w:pPr>
      <w:overflowPunct w:val="0"/>
      <w:autoSpaceDE w:val="0"/>
      <w:autoSpaceDN w:val="0"/>
      <w:adjustRightInd w:val="0"/>
      <w:spacing w:before="120" w:after="120" w:line="360" w:lineRule="auto"/>
      <w:jc w:val="center"/>
      <w:textAlignment w:val="baseline"/>
    </w:pPr>
    <w:rPr>
      <w:szCs w:val="20"/>
      <w:lang w:val="en-US" w:eastAsia="de-DE"/>
    </w:rPr>
  </w:style>
  <w:style w:type="paragraph" w:customStyle="1" w:styleId="articlenote">
    <w:name w:val="articlenote"/>
    <w:basedOn w:val="Normal"/>
    <w:next w:val="Normal"/>
    <w:link w:val="articlenoteChar"/>
    <w:uiPriority w:val="99"/>
    <w:rsid w:val="0060035A"/>
    <w:pPr>
      <w:overflowPunct w:val="0"/>
      <w:autoSpaceDE w:val="0"/>
      <w:autoSpaceDN w:val="0"/>
      <w:adjustRightInd w:val="0"/>
      <w:textAlignment w:val="baseline"/>
    </w:pPr>
    <w:rPr>
      <w:rFonts w:eastAsia="Calibri"/>
      <w:sz w:val="22"/>
      <w:szCs w:val="20"/>
      <w:lang w:val="en-US" w:eastAsia="de-DE"/>
    </w:rPr>
  </w:style>
  <w:style w:type="paragraph" w:customStyle="1" w:styleId="figlegend">
    <w:name w:val="figlegend"/>
    <w:basedOn w:val="Normal"/>
    <w:next w:val="Normal"/>
    <w:uiPriority w:val="99"/>
    <w:rsid w:val="0060035A"/>
    <w:pPr>
      <w:overflowPunct w:val="0"/>
      <w:autoSpaceDE w:val="0"/>
      <w:autoSpaceDN w:val="0"/>
      <w:adjustRightInd w:val="0"/>
      <w:spacing w:before="120" w:line="360" w:lineRule="auto"/>
      <w:textAlignment w:val="baseline"/>
    </w:pPr>
    <w:rPr>
      <w:sz w:val="20"/>
      <w:szCs w:val="20"/>
      <w:lang w:val="en-US" w:eastAsia="de-DE"/>
    </w:rPr>
  </w:style>
  <w:style w:type="paragraph" w:customStyle="1" w:styleId="tablelegend">
    <w:name w:val="tablelegend"/>
    <w:basedOn w:val="Normal"/>
    <w:next w:val="Normal"/>
    <w:uiPriority w:val="99"/>
    <w:rsid w:val="0060035A"/>
    <w:pPr>
      <w:overflowPunct w:val="0"/>
      <w:autoSpaceDE w:val="0"/>
      <w:autoSpaceDN w:val="0"/>
      <w:adjustRightInd w:val="0"/>
      <w:spacing w:before="120" w:line="360" w:lineRule="auto"/>
      <w:textAlignment w:val="baseline"/>
    </w:pPr>
    <w:rPr>
      <w:sz w:val="20"/>
      <w:szCs w:val="20"/>
      <w:lang w:val="en-US" w:eastAsia="de-DE"/>
    </w:rPr>
  </w:style>
  <w:style w:type="paragraph" w:customStyle="1" w:styleId="url">
    <w:name w:val="url"/>
    <w:basedOn w:val="email"/>
    <w:next w:val="Normal"/>
    <w:uiPriority w:val="99"/>
    <w:rsid w:val="0060035A"/>
  </w:style>
  <w:style w:type="character" w:customStyle="1" w:styleId="heading1Char">
    <w:name w:val="heading1 Char"/>
    <w:link w:val="heading1"/>
    <w:uiPriority w:val="99"/>
    <w:locked/>
    <w:rsid w:val="0060035A"/>
    <w:rPr>
      <w:rFonts w:ascii="Arial" w:hAnsi="Arial"/>
      <w:b/>
      <w:sz w:val="32"/>
      <w:lang w:val="en-US" w:eastAsia="de-DE"/>
    </w:rPr>
  </w:style>
  <w:style w:type="character" w:customStyle="1" w:styleId="heading2Char">
    <w:name w:val="heading2 Char"/>
    <w:link w:val="heading2"/>
    <w:uiPriority w:val="99"/>
    <w:locked/>
    <w:rsid w:val="0060035A"/>
    <w:rPr>
      <w:rFonts w:ascii="Arial" w:hAnsi="Arial"/>
      <w:b/>
      <w:sz w:val="24"/>
      <w:lang w:val="en-US" w:eastAsia="de-DE"/>
    </w:rPr>
  </w:style>
  <w:style w:type="character" w:customStyle="1" w:styleId="heading3Char">
    <w:name w:val="heading3 Char"/>
    <w:link w:val="heading3"/>
    <w:uiPriority w:val="99"/>
    <w:locked/>
    <w:rsid w:val="0060035A"/>
    <w:rPr>
      <w:rFonts w:ascii="Arial" w:hAnsi="Arial"/>
      <w:i/>
      <w:sz w:val="24"/>
      <w:lang w:val="en-US" w:eastAsia="de-DE"/>
    </w:rPr>
  </w:style>
  <w:style w:type="character" w:customStyle="1" w:styleId="abstractChar">
    <w:name w:val="abstract Char"/>
    <w:link w:val="abstract"/>
    <w:uiPriority w:val="99"/>
    <w:locked/>
    <w:rsid w:val="0060035A"/>
    <w:rPr>
      <w:rFonts w:ascii="Times New Roman" w:hAnsi="Times New Roman"/>
      <w:lang w:val="en-US" w:eastAsia="de-DE"/>
    </w:rPr>
  </w:style>
  <w:style w:type="character" w:customStyle="1" w:styleId="abbreviationsChar">
    <w:name w:val="abbreviations Char"/>
    <w:link w:val="abbreviations"/>
    <w:uiPriority w:val="99"/>
    <w:locked/>
    <w:rsid w:val="0060035A"/>
    <w:rPr>
      <w:rFonts w:ascii="Times New Roman" w:hAnsi="Times New Roman"/>
      <w:lang w:val="en-US" w:eastAsia="de-DE"/>
    </w:rPr>
  </w:style>
  <w:style w:type="character" w:customStyle="1" w:styleId="articlenoteChar">
    <w:name w:val="articlenote Char"/>
    <w:link w:val="articlenote"/>
    <w:uiPriority w:val="99"/>
    <w:locked/>
    <w:rsid w:val="0060035A"/>
    <w:rPr>
      <w:rFonts w:ascii="Times New Roman" w:hAnsi="Times New Roman"/>
      <w:sz w:val="22"/>
      <w:lang w:val="en-US" w:eastAsia="de-DE"/>
    </w:rPr>
  </w:style>
  <w:style w:type="character" w:customStyle="1" w:styleId="acknowledgementsChar">
    <w:name w:val="acknowledgements Char"/>
    <w:link w:val="acknowledgements"/>
    <w:uiPriority w:val="99"/>
    <w:locked/>
    <w:rsid w:val="0060035A"/>
    <w:rPr>
      <w:rFonts w:ascii="Times New Roman" w:hAnsi="Times New Roman"/>
      <w:lang w:val="en-US" w:eastAsia="de-DE"/>
    </w:rPr>
  </w:style>
  <w:style w:type="table" w:styleId="TabloKlavuzu">
    <w:name w:val="Table Grid"/>
    <w:basedOn w:val="NormalTablo"/>
    <w:uiPriority w:val="99"/>
    <w:rsid w:val="0060035A"/>
    <w:pPr>
      <w:overflowPunct w:val="0"/>
      <w:autoSpaceDE w:val="0"/>
      <w:autoSpaceDN w:val="0"/>
      <w:adjustRightInd w:val="0"/>
      <w:spacing w:line="360" w:lineRule="auto"/>
      <w:textAlignment w:val="baseline"/>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rsid w:val="0060035A"/>
    <w:rPr>
      <w:rFonts w:cs="Times New Roman"/>
      <w:color w:val="0000FF"/>
      <w:u w:val="single"/>
    </w:rPr>
  </w:style>
  <w:style w:type="paragraph" w:styleId="GvdeMetni">
    <w:name w:val="Body Text"/>
    <w:basedOn w:val="Normal"/>
    <w:link w:val="GvdeMetniChar"/>
    <w:uiPriority w:val="99"/>
    <w:rsid w:val="008B3797"/>
    <w:pPr>
      <w:spacing w:after="120"/>
    </w:pPr>
  </w:style>
  <w:style w:type="character" w:customStyle="1" w:styleId="GvdeMetniChar">
    <w:name w:val="Gövde Metni Char"/>
    <w:basedOn w:val="VarsaylanParagrafYazTipi"/>
    <w:link w:val="GvdeMetni"/>
    <w:uiPriority w:val="99"/>
    <w:locked/>
    <w:rsid w:val="008B3797"/>
    <w:rPr>
      <w:rFonts w:ascii="Times New Roman" w:hAnsi="Times New Roman" w:cs="Times New Roman"/>
      <w:sz w:val="24"/>
      <w:szCs w:val="24"/>
    </w:rPr>
  </w:style>
  <w:style w:type="paragraph" w:styleId="GvdeMetni2">
    <w:name w:val="Body Text 2"/>
    <w:basedOn w:val="Normal"/>
    <w:link w:val="GvdeMetni2Char"/>
    <w:uiPriority w:val="99"/>
    <w:semiHidden/>
    <w:rsid w:val="008B3797"/>
    <w:pPr>
      <w:spacing w:after="120" w:line="480" w:lineRule="auto"/>
    </w:pPr>
  </w:style>
  <w:style w:type="character" w:customStyle="1" w:styleId="GvdeMetni2Char">
    <w:name w:val="Gövde Metni 2 Char"/>
    <w:basedOn w:val="VarsaylanParagrafYazTipi"/>
    <w:link w:val="GvdeMetni2"/>
    <w:uiPriority w:val="99"/>
    <w:semiHidden/>
    <w:locked/>
    <w:rsid w:val="008B3797"/>
    <w:rPr>
      <w:rFonts w:ascii="Times New Roman" w:hAnsi="Times New Roman" w:cs="Times New Roman"/>
      <w:sz w:val="24"/>
      <w:szCs w:val="24"/>
    </w:rPr>
  </w:style>
  <w:style w:type="paragraph" w:styleId="GvdeMetniGirintisi">
    <w:name w:val="Body Text Indent"/>
    <w:basedOn w:val="Normal"/>
    <w:link w:val="GvdeMetniGirintisiChar"/>
    <w:uiPriority w:val="99"/>
    <w:rsid w:val="003F5CA3"/>
    <w:pPr>
      <w:spacing w:after="120"/>
      <w:ind w:left="283"/>
    </w:pPr>
  </w:style>
  <w:style w:type="character" w:customStyle="1" w:styleId="GvdeMetniGirintisiChar">
    <w:name w:val="Gövde Metni Girintisi Char"/>
    <w:basedOn w:val="VarsaylanParagrafYazTipi"/>
    <w:link w:val="GvdeMetniGirintisi"/>
    <w:uiPriority w:val="99"/>
    <w:locked/>
    <w:rsid w:val="003F5CA3"/>
    <w:rPr>
      <w:rFonts w:ascii="Times New Roman" w:hAnsi="Times New Roman" w:cs="Times New Roman"/>
      <w:sz w:val="24"/>
      <w:szCs w:val="24"/>
    </w:rPr>
  </w:style>
  <w:style w:type="paragraph" w:customStyle="1" w:styleId="Default">
    <w:name w:val="Default"/>
    <w:rsid w:val="00A92502"/>
    <w:pPr>
      <w:autoSpaceDE w:val="0"/>
      <w:autoSpaceDN w:val="0"/>
      <w:adjustRightInd w:val="0"/>
    </w:pPr>
    <w:rPr>
      <w:rFonts w:ascii="Arial" w:eastAsiaTheme="minorHAnsi" w:hAnsi="Arial" w:cs="Arial"/>
      <w:color w:val="000000"/>
      <w:sz w:val="24"/>
      <w:szCs w:val="24"/>
      <w:lang w:eastAsia="en-US"/>
    </w:rPr>
  </w:style>
  <w:style w:type="character" w:customStyle="1" w:styleId="ekillerTablosuChar">
    <w:name w:val="Şekiller Tablosu Char"/>
    <w:aliases w:val="İçindekiler Char"/>
    <w:link w:val="ekillerTablosu"/>
    <w:locked/>
    <w:rsid w:val="00EA765A"/>
    <w:rPr>
      <w:noProof/>
      <w:sz w:val="24"/>
      <w:szCs w:val="24"/>
    </w:rPr>
  </w:style>
  <w:style w:type="paragraph" w:styleId="ekillerTablosu">
    <w:name w:val="table of figures"/>
    <w:aliases w:val="İçindekiler"/>
    <w:basedOn w:val="Normal"/>
    <w:next w:val="Normal"/>
    <w:link w:val="ekillerTablosuChar"/>
    <w:autoRedefine/>
    <w:unhideWhenUsed/>
    <w:locked/>
    <w:rsid w:val="00EA765A"/>
    <w:pPr>
      <w:tabs>
        <w:tab w:val="left" w:pos="0"/>
        <w:tab w:val="right" w:leader="dot" w:pos="8505"/>
      </w:tabs>
    </w:pPr>
    <w:rPr>
      <w:rFonts w:ascii="Calibri" w:eastAsia="Calibri" w:hAnsi="Calibri"/>
      <w:noProof/>
    </w:rPr>
  </w:style>
  <w:style w:type="paragraph" w:customStyle="1" w:styleId="BALIK1">
    <w:name w:val="BAŞLIK 1"/>
    <w:basedOn w:val="Normal"/>
    <w:link w:val="BALIK1Char"/>
    <w:autoRedefine/>
    <w:qFormat/>
    <w:rsid w:val="00C7270D"/>
    <w:pPr>
      <w:ind w:left="426" w:hanging="426"/>
    </w:pPr>
    <w:rPr>
      <w:b/>
      <w:color w:val="006600"/>
    </w:rPr>
  </w:style>
  <w:style w:type="character" w:customStyle="1" w:styleId="BALIK1Char">
    <w:name w:val="BAŞLIK 1 Char"/>
    <w:link w:val="BALIK1"/>
    <w:rsid w:val="00C7270D"/>
    <w:rPr>
      <w:rFonts w:ascii="Times New Roman" w:eastAsia="Times New Roman" w:hAnsi="Times New Roman"/>
      <w:b/>
      <w:color w:val="006600"/>
      <w:sz w:val="24"/>
      <w:szCs w:val="24"/>
    </w:rPr>
  </w:style>
  <w:style w:type="paragraph" w:customStyle="1" w:styleId="BALIK2">
    <w:name w:val="BAŞLIK 2"/>
    <w:basedOn w:val="Normal"/>
    <w:link w:val="BALIK2Char"/>
    <w:qFormat/>
    <w:rsid w:val="00C04556"/>
    <w:pPr>
      <w:spacing w:before="120" w:after="120" w:line="360" w:lineRule="auto"/>
    </w:pPr>
    <w:rPr>
      <w:b/>
      <w:szCs w:val="22"/>
    </w:rPr>
  </w:style>
  <w:style w:type="character" w:customStyle="1" w:styleId="BALIK2Char">
    <w:name w:val="BAŞLIK 2 Char"/>
    <w:link w:val="BALIK2"/>
    <w:rsid w:val="00C04556"/>
    <w:rPr>
      <w:rFonts w:ascii="Times New Roman" w:eastAsia="Times New Roman" w:hAnsi="Times New Roman"/>
      <w:b/>
      <w:sz w:val="24"/>
    </w:rPr>
  </w:style>
  <w:style w:type="character" w:styleId="Gl">
    <w:name w:val="Strong"/>
    <w:basedOn w:val="VarsaylanParagrafYazTipi"/>
    <w:uiPriority w:val="22"/>
    <w:qFormat/>
    <w:locked/>
    <w:rsid w:val="002245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www.kgm.gov.tr//" TargetMode="Externa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ideWall>
    <c:backWall>
      <c:thickness val="0"/>
    </c:backWall>
    <c:plotArea>
      <c:layout>
        <c:manualLayout>
          <c:layoutTarget val="inner"/>
          <c:xMode val="edge"/>
          <c:yMode val="edge"/>
          <c:x val="0"/>
          <c:y val="0.18262708793200016"/>
          <c:w val="0.98718891890338523"/>
          <c:h val="0.77302715821610168"/>
        </c:manualLayout>
      </c:layout>
      <c:bar3DChart>
        <c:barDir val="col"/>
        <c:grouping val="clustered"/>
        <c:varyColors val="0"/>
        <c:ser>
          <c:idx val="0"/>
          <c:order val="0"/>
          <c:tx>
            <c:strRef>
              <c:f>Sayfa1!$B$1</c:f>
              <c:strCache>
                <c:ptCount val="1"/>
                <c:pt idx="0">
                  <c:v>yakma havası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c:f>
              <c:strCache>
                <c:ptCount val="1"/>
                <c:pt idx="0">
                  <c:v>Kategori 1</c:v>
                </c:pt>
              </c:strCache>
            </c:strRef>
          </c:cat>
          <c:val>
            <c:numRef>
              <c:f>Sayfa1!$B$2</c:f>
              <c:numCache>
                <c:formatCode>General</c:formatCode>
                <c:ptCount val="1"/>
                <c:pt idx="0">
                  <c:v>4.4400000000000004</c:v>
                </c:pt>
              </c:numCache>
            </c:numRef>
          </c:val>
          <c:extLst>
            <c:ext xmlns:c16="http://schemas.microsoft.com/office/drawing/2014/chart" uri="{C3380CC4-5D6E-409C-BE32-E72D297353CC}">
              <c16:uniqueId val="{00000000-F373-47EA-972D-BD15B20AE135}"/>
            </c:ext>
          </c:extLst>
        </c:ser>
        <c:ser>
          <c:idx val="1"/>
          <c:order val="1"/>
          <c:tx>
            <c:strRef>
              <c:f>Sayfa1!$C$1</c:f>
              <c:strCache>
                <c:ptCount val="1"/>
                <c:pt idx="0">
                  <c:v>yakıt</c:v>
                </c:pt>
              </c:strCache>
            </c:strRef>
          </c:tx>
          <c:invertIfNegative val="0"/>
          <c:dLbls>
            <c:dLbl>
              <c:idx val="0"/>
              <c:layout>
                <c:manualLayout>
                  <c:x val="1.9464720194647202E-2"/>
                  <c:y val="-6.53594771241827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73-47EA-972D-BD15B20AE13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c:f>
              <c:strCache>
                <c:ptCount val="1"/>
                <c:pt idx="0">
                  <c:v>Kategori 1</c:v>
                </c:pt>
              </c:strCache>
            </c:strRef>
          </c:cat>
          <c:val>
            <c:numRef>
              <c:f>Sayfa1!$C$2</c:f>
              <c:numCache>
                <c:formatCode>General</c:formatCode>
                <c:ptCount val="1"/>
                <c:pt idx="0">
                  <c:v>252</c:v>
                </c:pt>
              </c:numCache>
            </c:numRef>
          </c:val>
          <c:extLst>
            <c:ext xmlns:c16="http://schemas.microsoft.com/office/drawing/2014/chart" uri="{C3380CC4-5D6E-409C-BE32-E72D297353CC}">
              <c16:uniqueId val="{00000002-F373-47EA-972D-BD15B20AE135}"/>
            </c:ext>
          </c:extLst>
        </c:ser>
        <c:ser>
          <c:idx val="2"/>
          <c:order val="2"/>
          <c:tx>
            <c:strRef>
              <c:f>Sayfa1!$D$1</c:f>
              <c:strCache>
                <c:ptCount val="1"/>
                <c:pt idx="0">
                  <c:v>besi suyu</c:v>
                </c:pt>
              </c:strCache>
            </c:strRef>
          </c:tx>
          <c:invertIfNegative val="0"/>
          <c:dLbls>
            <c:dLbl>
              <c:idx val="0"/>
              <c:layout>
                <c:manualLayout>
                  <c:x val="9.7323600973236012E-3"/>
                  <c:y val="-1.30724036064529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73-47EA-972D-BD15B20AE13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c:f>
              <c:strCache>
                <c:ptCount val="1"/>
                <c:pt idx="0">
                  <c:v>Kategori 1</c:v>
                </c:pt>
              </c:strCache>
            </c:strRef>
          </c:cat>
          <c:val>
            <c:numRef>
              <c:f>Sayfa1!$D$2</c:f>
              <c:numCache>
                <c:formatCode>General</c:formatCode>
                <c:ptCount val="1"/>
                <c:pt idx="0">
                  <c:v>5.8</c:v>
                </c:pt>
              </c:numCache>
            </c:numRef>
          </c:val>
          <c:extLst>
            <c:ext xmlns:c16="http://schemas.microsoft.com/office/drawing/2014/chart" uri="{C3380CC4-5D6E-409C-BE32-E72D297353CC}">
              <c16:uniqueId val="{00000004-F373-47EA-972D-BD15B20AE135}"/>
            </c:ext>
          </c:extLst>
        </c:ser>
        <c:ser>
          <c:idx val="3"/>
          <c:order val="3"/>
          <c:tx>
            <c:strRef>
              <c:f>Sayfa1!$E$1</c:f>
              <c:strCache>
                <c:ptCount val="1"/>
                <c:pt idx="0">
                  <c:v>buhar</c:v>
                </c:pt>
              </c:strCache>
            </c:strRef>
          </c:tx>
          <c:invertIfNegative val="0"/>
          <c:dLbls>
            <c:dLbl>
              <c:idx val="0"/>
              <c:layout>
                <c:manualLayout>
                  <c:x val="1.4598540145985401E-2"/>
                  <c:y val="-6.53594771241830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73-47EA-972D-BD15B20AE13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c:f>
              <c:strCache>
                <c:ptCount val="1"/>
                <c:pt idx="0">
                  <c:v>Kategori 1</c:v>
                </c:pt>
              </c:strCache>
            </c:strRef>
          </c:cat>
          <c:val>
            <c:numRef>
              <c:f>Sayfa1!$E$2</c:f>
              <c:numCache>
                <c:formatCode>General</c:formatCode>
                <c:ptCount val="1"/>
                <c:pt idx="0">
                  <c:v>23.34</c:v>
                </c:pt>
              </c:numCache>
            </c:numRef>
          </c:val>
          <c:extLst>
            <c:ext xmlns:c16="http://schemas.microsoft.com/office/drawing/2014/chart" uri="{C3380CC4-5D6E-409C-BE32-E72D297353CC}">
              <c16:uniqueId val="{00000006-F373-47EA-972D-BD15B20AE135}"/>
            </c:ext>
          </c:extLst>
        </c:ser>
        <c:ser>
          <c:idx val="4"/>
          <c:order val="4"/>
          <c:tx>
            <c:strRef>
              <c:f>Sayfa1!$F$1</c:f>
              <c:strCache>
                <c:ptCount val="1"/>
                <c:pt idx="0">
                  <c:v>baca</c:v>
                </c:pt>
              </c:strCache>
            </c:strRef>
          </c:tx>
          <c:invertIfNegative val="0"/>
          <c:dLbls>
            <c:dLbl>
              <c:idx val="0"/>
              <c:layout>
                <c:manualLayout>
                  <c:x val="1.94647201946471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373-47EA-972D-BD15B20AE13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c:f>
              <c:strCache>
                <c:ptCount val="1"/>
                <c:pt idx="0">
                  <c:v>Kategori 1</c:v>
                </c:pt>
              </c:strCache>
            </c:strRef>
          </c:cat>
          <c:val>
            <c:numRef>
              <c:f>Sayfa1!$F$2</c:f>
              <c:numCache>
                <c:formatCode>General</c:formatCode>
                <c:ptCount val="1"/>
                <c:pt idx="0">
                  <c:v>278.68</c:v>
                </c:pt>
              </c:numCache>
            </c:numRef>
          </c:val>
          <c:extLst>
            <c:ext xmlns:c16="http://schemas.microsoft.com/office/drawing/2014/chart" uri="{C3380CC4-5D6E-409C-BE32-E72D297353CC}">
              <c16:uniqueId val="{00000008-F373-47EA-972D-BD15B20AE135}"/>
            </c:ext>
          </c:extLst>
        </c:ser>
        <c:dLbls>
          <c:showLegendKey val="0"/>
          <c:showVal val="1"/>
          <c:showCatName val="0"/>
          <c:showSerName val="0"/>
          <c:showPercent val="0"/>
          <c:showBubbleSize val="0"/>
        </c:dLbls>
        <c:gapWidth val="150"/>
        <c:shape val="cylinder"/>
        <c:axId val="390587808"/>
        <c:axId val="390576048"/>
        <c:axId val="0"/>
      </c:bar3DChart>
      <c:catAx>
        <c:axId val="390587808"/>
        <c:scaling>
          <c:orientation val="minMax"/>
        </c:scaling>
        <c:delete val="0"/>
        <c:axPos val="b"/>
        <c:numFmt formatCode="General" sourceLinked="0"/>
        <c:majorTickMark val="none"/>
        <c:minorTickMark val="none"/>
        <c:tickLblPos val="none"/>
        <c:crossAx val="390576048"/>
        <c:crosses val="autoZero"/>
        <c:auto val="1"/>
        <c:lblAlgn val="ctr"/>
        <c:lblOffset val="100"/>
        <c:noMultiLvlLbl val="0"/>
      </c:catAx>
      <c:valAx>
        <c:axId val="390576048"/>
        <c:scaling>
          <c:orientation val="minMax"/>
          <c:max val="280"/>
          <c:min val="4"/>
        </c:scaling>
        <c:delete val="1"/>
        <c:axPos val="l"/>
        <c:numFmt formatCode="General" sourceLinked="1"/>
        <c:majorTickMark val="none"/>
        <c:minorTickMark val="none"/>
        <c:tickLblPos val="nextTo"/>
        <c:crossAx val="390587808"/>
        <c:crosses val="autoZero"/>
        <c:crossBetween val="between"/>
        <c:majorUnit val="55.2"/>
        <c:minorUnit val="0.1"/>
      </c:valAx>
    </c:plotArea>
    <c:legend>
      <c:legendPos val="t"/>
      <c:layout>
        <c:manualLayout>
          <c:xMode val="edge"/>
          <c:yMode val="edge"/>
          <c:x val="4.9014694331091825E-2"/>
          <c:y val="3.9215686274509803E-2"/>
          <c:w val="0.89710443128915451"/>
          <c:h val="0.10714065153620503"/>
        </c:manualLayout>
      </c:layout>
      <c:overlay val="0"/>
    </c:legend>
    <c:plotVisOnly val="1"/>
    <c:dispBlanksAs val="gap"/>
    <c:showDLblsOverMax val="0"/>
  </c:chart>
  <c:spPr>
    <a:ln w="19050" cmpd="sng">
      <a:solidFill>
        <a:srgbClr val="1F497D"/>
      </a:solidFill>
    </a:ln>
  </c:spPr>
  <c:txPr>
    <a:bodyPr/>
    <a:lstStyle/>
    <a:p>
      <a:pPr>
        <a:defRPr sz="900">
          <a:latin typeface="Times New Roman" pitchFamily="18" charset="0"/>
          <a:cs typeface="Times New Roman" pitchFamily="18" charset="0"/>
        </a:defRPr>
      </a:pPr>
      <a:endParaRPr lang="tr-T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E82FE-EB3E-4CC4-9674-ED74B3224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1688</TotalTime>
  <Pages>6</Pages>
  <Words>2335</Words>
  <Characters>13316</Characters>
  <Application>Microsoft Office Word</Application>
  <DocSecurity>0</DocSecurity>
  <Lines>110</Lines>
  <Paragraphs>31</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15620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Hakan</dc:creator>
  <cp:lastModifiedBy>Personel_2</cp:lastModifiedBy>
  <cp:revision>13</cp:revision>
  <cp:lastPrinted>2024-07-18T07:41:00Z</cp:lastPrinted>
  <dcterms:created xsi:type="dcterms:W3CDTF">2021-10-20T13:57:00Z</dcterms:created>
  <dcterms:modified xsi:type="dcterms:W3CDTF">2024-10-03T07:36:00Z</dcterms:modified>
</cp:coreProperties>
</file>